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EC" w:rsidRPr="006753BC" w:rsidRDefault="00C43FEC" w:rsidP="008501E6">
      <w:pPr>
        <w:suppressAutoHyphens/>
        <w:spacing w:before="100" w:beforeAutospacing="1" w:after="100" w:afterAutospacing="1" w:line="300" w:lineRule="auto"/>
        <w:jc w:val="center"/>
        <w:rPr>
          <w:rFonts w:ascii="Times New Roman" w:hAnsi="Times New Roman" w:cs="Times New Roman"/>
          <w:b/>
          <w:sz w:val="24"/>
          <w:szCs w:val="24"/>
        </w:rPr>
      </w:pPr>
      <w:bookmarkStart w:id="0" w:name="_GoBack"/>
      <w:bookmarkEnd w:id="0"/>
      <w:r w:rsidRPr="006753BC">
        <w:rPr>
          <w:rFonts w:ascii="Times New Roman" w:hAnsi="Times New Roman" w:cs="Times New Roman"/>
          <w:b/>
          <w:sz w:val="24"/>
          <w:szCs w:val="24"/>
        </w:rPr>
        <w:t>SİİRT ÜNİVERSİTESİ</w:t>
      </w:r>
    </w:p>
    <w:p w:rsidR="00C43FEC" w:rsidRPr="006753BC" w:rsidRDefault="00464DD2" w:rsidP="008501E6">
      <w:pPr>
        <w:pStyle w:val="Stil14nkKalnOrtadan"/>
        <w:spacing w:before="100" w:beforeAutospacing="1" w:after="100" w:afterAutospacing="1" w:line="300" w:lineRule="auto"/>
        <w:ind w:firstLine="0"/>
        <w:rPr>
          <w:sz w:val="24"/>
          <w:szCs w:val="24"/>
        </w:rPr>
      </w:pPr>
      <w:r w:rsidRPr="006753BC">
        <w:rPr>
          <w:sz w:val="24"/>
          <w:szCs w:val="24"/>
        </w:rPr>
        <w:t>AKADEMİK YÜKSELTİLME</w:t>
      </w:r>
      <w:r w:rsidRPr="006753BC">
        <w:rPr>
          <w:b w:val="0"/>
          <w:sz w:val="24"/>
          <w:szCs w:val="24"/>
        </w:rPr>
        <w:t xml:space="preserve"> </w:t>
      </w:r>
      <w:r w:rsidR="00C43FEC" w:rsidRPr="006753BC">
        <w:rPr>
          <w:sz w:val="24"/>
          <w:szCs w:val="24"/>
        </w:rPr>
        <w:t>VE ATANMA KRİTERLERİ YÖNERGESİ</w:t>
      </w:r>
    </w:p>
    <w:p w:rsidR="00C43FEC" w:rsidRPr="006753BC" w:rsidRDefault="00464DD2" w:rsidP="008501E6">
      <w:pPr>
        <w:suppressAutoHyphens/>
        <w:spacing w:before="100" w:beforeAutospacing="1" w:after="100" w:afterAutospacing="1" w:line="300" w:lineRule="auto"/>
        <w:ind w:firstLine="708"/>
        <w:jc w:val="both"/>
        <w:rPr>
          <w:rFonts w:ascii="Times New Roman" w:hAnsi="Times New Roman" w:cs="Times New Roman"/>
          <w:b/>
          <w:sz w:val="24"/>
          <w:szCs w:val="24"/>
        </w:rPr>
      </w:pPr>
      <w:r w:rsidRPr="006753BC">
        <w:rPr>
          <w:rFonts w:ascii="Times New Roman" w:hAnsi="Times New Roman" w:cs="Times New Roman"/>
          <w:b/>
          <w:sz w:val="24"/>
          <w:szCs w:val="24"/>
        </w:rPr>
        <w:t>Amaç</w:t>
      </w:r>
    </w:p>
    <w:p w:rsidR="00C43FEC" w:rsidRPr="006753BC" w:rsidRDefault="00464DD2" w:rsidP="008501E6">
      <w:pPr>
        <w:suppressAutoHyphens/>
        <w:spacing w:before="100" w:beforeAutospacing="1" w:after="100" w:afterAutospacing="1" w:line="300" w:lineRule="auto"/>
        <w:ind w:firstLine="708"/>
        <w:jc w:val="both"/>
        <w:rPr>
          <w:rFonts w:ascii="Times New Roman" w:hAnsi="Times New Roman" w:cs="Times New Roman"/>
          <w:b/>
          <w:sz w:val="24"/>
          <w:szCs w:val="24"/>
        </w:rPr>
      </w:pPr>
      <w:r w:rsidRPr="006753BC">
        <w:rPr>
          <w:rFonts w:ascii="Times New Roman" w:hAnsi="Times New Roman" w:cs="Times New Roman"/>
          <w:b/>
          <w:sz w:val="24"/>
          <w:szCs w:val="24"/>
        </w:rPr>
        <w:t xml:space="preserve">MADDE 1- </w:t>
      </w:r>
      <w:r w:rsidR="00C43FEC" w:rsidRPr="006753BC">
        <w:rPr>
          <w:rFonts w:ascii="Times New Roman" w:hAnsi="Times New Roman" w:cs="Times New Roman"/>
          <w:sz w:val="24"/>
          <w:szCs w:val="24"/>
        </w:rPr>
        <w:t>Bu yönergenin amacı; 2547 sayılı Yüksek Öğretim Kanunu ve bu kanunla ilgili yönetmelik hükümlerine bağlı kalmak kaydıyla, Siirt Üniversitesinde Öğretim Üyeliğine yükseltme ve atamalarda</w:t>
      </w:r>
      <w:r w:rsidR="00AB6466" w:rsidRPr="006753BC">
        <w:rPr>
          <w:rFonts w:ascii="Times New Roman" w:hAnsi="Times New Roman" w:cs="Times New Roman"/>
          <w:sz w:val="24"/>
          <w:szCs w:val="24"/>
        </w:rPr>
        <w:t xml:space="preserve"> kaliteyi artırmak adına rekabet ortamı içerisinde</w:t>
      </w:r>
      <w:r w:rsidR="00C43FEC" w:rsidRPr="006753BC">
        <w:rPr>
          <w:rFonts w:ascii="Times New Roman" w:hAnsi="Times New Roman" w:cs="Times New Roman"/>
          <w:sz w:val="24"/>
          <w:szCs w:val="24"/>
        </w:rPr>
        <w:t xml:space="preserve">; </w:t>
      </w:r>
      <w:r w:rsidR="00AB6466" w:rsidRPr="006753BC">
        <w:rPr>
          <w:rFonts w:ascii="Times New Roman" w:hAnsi="Times New Roman" w:cs="Times New Roman"/>
          <w:sz w:val="24"/>
          <w:szCs w:val="24"/>
        </w:rPr>
        <w:t>g</w:t>
      </w:r>
      <w:r w:rsidR="00C43FEC" w:rsidRPr="006753BC">
        <w:rPr>
          <w:rFonts w:ascii="Times New Roman" w:hAnsi="Times New Roman" w:cs="Times New Roman"/>
          <w:sz w:val="24"/>
          <w:szCs w:val="24"/>
        </w:rPr>
        <w:t xml:space="preserve">erçekçi, adil, tarafsızlık ve hakkaniyete dayalı, bilimsel esasları referans alan, yenilik ve gelişimi sürekli kılacak koşullar, puanlama ve uygulama esasları </w:t>
      </w:r>
      <w:r w:rsidR="00AB6466" w:rsidRPr="006753BC">
        <w:rPr>
          <w:rFonts w:ascii="Times New Roman" w:hAnsi="Times New Roman" w:cs="Times New Roman"/>
          <w:sz w:val="24"/>
          <w:szCs w:val="24"/>
        </w:rPr>
        <w:t xml:space="preserve">oluşturmak ve </w:t>
      </w:r>
      <w:r w:rsidR="004844A1" w:rsidRPr="006753BC">
        <w:rPr>
          <w:rFonts w:ascii="Times New Roman" w:hAnsi="Times New Roman" w:cs="Times New Roman"/>
          <w:sz w:val="24"/>
          <w:szCs w:val="24"/>
        </w:rPr>
        <w:t>değerlendirmeleri kolaylaştırmaktır</w:t>
      </w:r>
      <w:r w:rsidR="00AB6466" w:rsidRPr="006753BC">
        <w:rPr>
          <w:rFonts w:ascii="Times New Roman" w:hAnsi="Times New Roman" w:cs="Times New Roman"/>
          <w:sz w:val="24"/>
          <w:szCs w:val="24"/>
        </w:rPr>
        <w:t>.</w:t>
      </w:r>
    </w:p>
    <w:p w:rsidR="00C43FEC" w:rsidRPr="006753BC" w:rsidRDefault="00C43FEC" w:rsidP="008501E6">
      <w:pPr>
        <w:spacing w:before="100" w:beforeAutospacing="1" w:after="100" w:afterAutospacing="1" w:line="300" w:lineRule="auto"/>
        <w:jc w:val="both"/>
        <w:rPr>
          <w:rFonts w:ascii="Times New Roman" w:hAnsi="Times New Roman" w:cs="Times New Roman"/>
          <w:b/>
          <w:sz w:val="24"/>
          <w:szCs w:val="24"/>
        </w:rPr>
      </w:pPr>
      <w:r w:rsidRPr="006753BC">
        <w:rPr>
          <w:rFonts w:ascii="Times New Roman" w:hAnsi="Times New Roman" w:cs="Times New Roman"/>
          <w:b/>
          <w:sz w:val="24"/>
          <w:szCs w:val="24"/>
        </w:rPr>
        <w:tab/>
      </w:r>
      <w:r w:rsidR="00464DD2" w:rsidRPr="006753BC">
        <w:rPr>
          <w:rFonts w:ascii="Times New Roman" w:hAnsi="Times New Roman" w:cs="Times New Roman"/>
          <w:b/>
          <w:sz w:val="24"/>
          <w:szCs w:val="24"/>
        </w:rPr>
        <w:t>Kapsam</w:t>
      </w:r>
    </w:p>
    <w:p w:rsidR="00C43FEC" w:rsidRPr="006753BC" w:rsidRDefault="00464DD2" w:rsidP="008501E6">
      <w:pPr>
        <w:spacing w:before="100" w:beforeAutospacing="1" w:after="100" w:afterAutospacing="1" w:line="300" w:lineRule="auto"/>
        <w:ind w:firstLine="709"/>
        <w:jc w:val="both"/>
        <w:rPr>
          <w:rFonts w:ascii="Times New Roman" w:hAnsi="Times New Roman" w:cs="Times New Roman"/>
          <w:b/>
          <w:sz w:val="24"/>
          <w:szCs w:val="24"/>
        </w:rPr>
      </w:pPr>
      <w:r w:rsidRPr="006753BC">
        <w:rPr>
          <w:rFonts w:ascii="Times New Roman" w:hAnsi="Times New Roman" w:cs="Times New Roman"/>
          <w:b/>
          <w:sz w:val="24"/>
          <w:szCs w:val="24"/>
        </w:rPr>
        <w:t xml:space="preserve">MADDE 2- </w:t>
      </w:r>
      <w:r w:rsidR="004844A1" w:rsidRPr="006753BC">
        <w:rPr>
          <w:rFonts w:ascii="Times New Roman" w:hAnsi="Times New Roman" w:cs="Times New Roman"/>
          <w:sz w:val="24"/>
          <w:szCs w:val="24"/>
        </w:rPr>
        <w:t>Akademik Yükseltilme ve Atanma Yönergesi</w:t>
      </w:r>
      <w:r w:rsidR="00C43FEC" w:rsidRPr="006753BC">
        <w:rPr>
          <w:rFonts w:ascii="Times New Roman" w:hAnsi="Times New Roman" w:cs="Times New Roman"/>
          <w:sz w:val="24"/>
          <w:szCs w:val="24"/>
        </w:rPr>
        <w:t>; 2547 sayılı Kanun'un 65. maddesi ve bu kanuna bağlı yönetmelik hükümleri çerçevesine bağlı kal</w:t>
      </w:r>
      <w:r w:rsidR="004844A1" w:rsidRPr="006753BC">
        <w:rPr>
          <w:rFonts w:ascii="Times New Roman" w:hAnsi="Times New Roman" w:cs="Times New Roman"/>
          <w:sz w:val="24"/>
          <w:szCs w:val="24"/>
        </w:rPr>
        <w:t>mak kaydıyla doktor öğretim üyesi, doçentlik ve profesörlüğe yükseltilme ve atanma kriterlerine ek olarak Siirt Üniversitesi tarafından aranan koşulları kapsar.</w:t>
      </w:r>
    </w:p>
    <w:p w:rsidR="00E7183B" w:rsidRPr="006753BC" w:rsidRDefault="00E7183B" w:rsidP="008501E6">
      <w:pPr>
        <w:spacing w:before="100" w:beforeAutospacing="1" w:after="100" w:afterAutospacing="1" w:line="300" w:lineRule="auto"/>
        <w:ind w:firstLine="567"/>
        <w:jc w:val="both"/>
        <w:rPr>
          <w:rFonts w:ascii="Times New Roman" w:eastAsia="Times New Roman" w:hAnsi="Times New Roman" w:cs="Times New Roman"/>
          <w:b/>
          <w:sz w:val="24"/>
          <w:szCs w:val="24"/>
        </w:rPr>
      </w:pPr>
      <w:r w:rsidRPr="006753BC">
        <w:rPr>
          <w:rFonts w:ascii="Times New Roman" w:eastAsia="Times New Roman" w:hAnsi="Times New Roman" w:cs="Times New Roman"/>
          <w:b/>
          <w:sz w:val="24"/>
          <w:szCs w:val="24"/>
        </w:rPr>
        <w:t>Dayanak</w:t>
      </w:r>
    </w:p>
    <w:p w:rsidR="00E7183B" w:rsidRDefault="00E7183B" w:rsidP="008501E6">
      <w:pPr>
        <w:spacing w:before="100" w:beforeAutospacing="1" w:after="100" w:afterAutospacing="1" w:line="300" w:lineRule="auto"/>
        <w:ind w:firstLine="567"/>
        <w:jc w:val="both"/>
        <w:rPr>
          <w:rFonts w:ascii="Times New Roman" w:eastAsia="Times New Roman" w:hAnsi="Times New Roman" w:cs="Times New Roman"/>
          <w:bCs/>
          <w:sz w:val="24"/>
          <w:szCs w:val="24"/>
        </w:rPr>
      </w:pPr>
      <w:r w:rsidRPr="006753BC">
        <w:rPr>
          <w:rFonts w:ascii="Times New Roman" w:eastAsia="Times New Roman" w:hAnsi="Times New Roman" w:cs="Times New Roman"/>
          <w:sz w:val="24"/>
          <w:szCs w:val="24"/>
        </w:rPr>
        <w:t xml:space="preserve"> </w:t>
      </w:r>
      <w:r w:rsidR="00464DD2" w:rsidRPr="006753BC">
        <w:rPr>
          <w:rFonts w:ascii="Times New Roman" w:hAnsi="Times New Roman" w:cs="Times New Roman"/>
          <w:b/>
          <w:sz w:val="24"/>
          <w:szCs w:val="24"/>
        </w:rPr>
        <w:t xml:space="preserve">MADDE 3- </w:t>
      </w:r>
      <w:r w:rsidRPr="006753BC">
        <w:rPr>
          <w:rFonts w:ascii="Times New Roman" w:eastAsia="Times New Roman" w:hAnsi="Times New Roman" w:cs="Times New Roman"/>
          <w:sz w:val="24"/>
          <w:szCs w:val="24"/>
        </w:rPr>
        <w:t>Bu yönerge, 2547</w:t>
      </w:r>
      <w:r w:rsidRPr="006753BC">
        <w:rPr>
          <w:rFonts w:ascii="Times New Roman" w:eastAsia="Times New Roman" w:hAnsi="Times New Roman" w:cs="Times New Roman"/>
          <w:bCs/>
          <w:sz w:val="24"/>
          <w:szCs w:val="24"/>
        </w:rPr>
        <w:t>Sayılı Yükseköğretim Kanunu’nun 14 üncü maddesine dayanılarak hazırlanmıştır.</w:t>
      </w:r>
    </w:p>
    <w:p w:rsidR="00E7183B" w:rsidRPr="006753BC" w:rsidRDefault="00E7183B" w:rsidP="008501E6">
      <w:pPr>
        <w:spacing w:before="100" w:beforeAutospacing="1" w:after="100" w:afterAutospacing="1" w:line="300" w:lineRule="auto"/>
        <w:ind w:right="-1" w:firstLine="567"/>
        <w:jc w:val="both"/>
        <w:rPr>
          <w:rFonts w:ascii="Times New Roman" w:eastAsia="Times New Roman" w:hAnsi="Times New Roman" w:cs="Times New Roman"/>
          <w:b/>
          <w:bCs/>
          <w:sz w:val="24"/>
          <w:szCs w:val="24"/>
        </w:rPr>
      </w:pPr>
      <w:r w:rsidRPr="006753BC">
        <w:rPr>
          <w:rFonts w:ascii="Times New Roman" w:eastAsia="Times New Roman" w:hAnsi="Times New Roman" w:cs="Times New Roman"/>
          <w:b/>
          <w:bCs/>
          <w:sz w:val="24"/>
          <w:szCs w:val="24"/>
        </w:rPr>
        <w:t>Uygulama</w:t>
      </w:r>
    </w:p>
    <w:p w:rsidR="00E7183B" w:rsidRPr="006753BC" w:rsidRDefault="00464DD2" w:rsidP="008501E6">
      <w:pPr>
        <w:spacing w:before="100" w:beforeAutospacing="1" w:after="100" w:afterAutospacing="1" w:line="300" w:lineRule="auto"/>
        <w:ind w:right="-1" w:firstLine="567"/>
        <w:jc w:val="both"/>
        <w:rPr>
          <w:rFonts w:ascii="Times New Roman" w:eastAsia="Times New Roman" w:hAnsi="Times New Roman" w:cs="Times New Roman"/>
          <w:b/>
          <w:bCs/>
          <w:sz w:val="24"/>
          <w:szCs w:val="24"/>
        </w:rPr>
      </w:pPr>
      <w:r w:rsidRPr="006753BC">
        <w:rPr>
          <w:rFonts w:ascii="Times New Roman" w:hAnsi="Times New Roman" w:cs="Times New Roman"/>
          <w:b/>
          <w:sz w:val="24"/>
          <w:szCs w:val="24"/>
        </w:rPr>
        <w:t>MADDE 4-</w:t>
      </w:r>
      <w:r w:rsidRPr="006753BC">
        <w:rPr>
          <w:rFonts w:ascii="Times New Roman" w:eastAsia="Times New Roman" w:hAnsi="Times New Roman" w:cs="Times New Roman"/>
          <w:b/>
          <w:bCs/>
          <w:sz w:val="24"/>
          <w:szCs w:val="24"/>
        </w:rPr>
        <w:t xml:space="preserve"> </w:t>
      </w:r>
      <w:r w:rsidR="00E7183B" w:rsidRPr="006753BC">
        <w:rPr>
          <w:rFonts w:ascii="Times New Roman" w:eastAsia="Times New Roman" w:hAnsi="Times New Roman" w:cs="Times New Roman"/>
          <w:bCs/>
          <w:sz w:val="24"/>
          <w:szCs w:val="24"/>
        </w:rPr>
        <w:t>Puanlama sistemi tek başına bir değerlendirme unsuru olarak kullanılamaz. Puanlamaya dayalı ön değerlendirme ve yayın koşulunun sağlanmış olması akademik yükseltilme ve atamalarda adaylar için bağlayıcı bir hak oluşturmaz.</w:t>
      </w:r>
    </w:p>
    <w:p w:rsidR="00E7183B" w:rsidRPr="006753BC" w:rsidRDefault="00E7183B" w:rsidP="008501E6">
      <w:pPr>
        <w:spacing w:before="100" w:beforeAutospacing="1" w:after="100" w:afterAutospacing="1" w:line="300" w:lineRule="auto"/>
        <w:ind w:right="-1"/>
        <w:jc w:val="both"/>
        <w:rPr>
          <w:rFonts w:ascii="Times New Roman" w:eastAsia="Times New Roman" w:hAnsi="Times New Roman" w:cs="Times New Roman"/>
          <w:bCs/>
          <w:sz w:val="24"/>
          <w:szCs w:val="24"/>
        </w:rPr>
      </w:pPr>
      <w:r w:rsidRPr="006753BC">
        <w:rPr>
          <w:rFonts w:ascii="Times New Roman" w:eastAsia="Times New Roman" w:hAnsi="Times New Roman" w:cs="Times New Roman"/>
          <w:bCs/>
          <w:sz w:val="24"/>
          <w:szCs w:val="24"/>
        </w:rPr>
        <w:t xml:space="preserve">Öğretim üyeliğine yükseltme ve atama ilkelerinde yer almayan diğer durumlarda Üniversite Senatosu kararları esas alınır. </w:t>
      </w:r>
    </w:p>
    <w:p w:rsidR="00C43FEC" w:rsidRPr="006753BC" w:rsidRDefault="00203BF5" w:rsidP="008501E6">
      <w:pPr>
        <w:spacing w:before="100" w:beforeAutospacing="1" w:after="100" w:afterAutospacing="1" w:line="300" w:lineRule="auto"/>
        <w:ind w:firstLine="567"/>
        <w:jc w:val="both"/>
        <w:rPr>
          <w:rFonts w:ascii="Times New Roman" w:hAnsi="Times New Roman" w:cs="Times New Roman"/>
          <w:b/>
          <w:sz w:val="24"/>
          <w:szCs w:val="24"/>
        </w:rPr>
      </w:pPr>
      <w:r w:rsidRPr="006753BC">
        <w:rPr>
          <w:rFonts w:ascii="Times New Roman" w:hAnsi="Times New Roman" w:cs="Times New Roman"/>
          <w:b/>
          <w:sz w:val="24"/>
          <w:szCs w:val="24"/>
        </w:rPr>
        <w:t xml:space="preserve">Doktor Öğretim Üyesi Kadrosuna Yükseltilme </w:t>
      </w:r>
      <w:r w:rsidR="00C26706" w:rsidRPr="006753BC">
        <w:rPr>
          <w:rFonts w:ascii="Times New Roman" w:hAnsi="Times New Roman" w:cs="Times New Roman"/>
          <w:b/>
          <w:sz w:val="24"/>
          <w:szCs w:val="24"/>
        </w:rPr>
        <w:t>v</w:t>
      </w:r>
      <w:r w:rsidRPr="006753BC">
        <w:rPr>
          <w:rFonts w:ascii="Times New Roman" w:hAnsi="Times New Roman" w:cs="Times New Roman"/>
          <w:b/>
          <w:sz w:val="24"/>
          <w:szCs w:val="24"/>
        </w:rPr>
        <w:t xml:space="preserve">e Atanma </w:t>
      </w:r>
    </w:p>
    <w:p w:rsidR="00C43FEC" w:rsidRPr="006753BC" w:rsidRDefault="00203BF5" w:rsidP="008501E6">
      <w:pPr>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b/>
          <w:sz w:val="24"/>
          <w:szCs w:val="24"/>
        </w:rPr>
        <w:t xml:space="preserve">MADDE </w:t>
      </w:r>
      <w:r w:rsidR="00C26706" w:rsidRPr="006753BC">
        <w:rPr>
          <w:rFonts w:ascii="Times New Roman" w:hAnsi="Times New Roman" w:cs="Times New Roman"/>
          <w:b/>
          <w:sz w:val="24"/>
          <w:szCs w:val="24"/>
        </w:rPr>
        <w:t>5</w:t>
      </w:r>
      <w:r w:rsidRPr="006753BC">
        <w:rPr>
          <w:rFonts w:ascii="Times New Roman" w:hAnsi="Times New Roman" w:cs="Times New Roman"/>
          <w:b/>
          <w:sz w:val="24"/>
          <w:szCs w:val="24"/>
        </w:rPr>
        <w:t>-</w:t>
      </w:r>
      <w:r w:rsidRPr="006753BC">
        <w:rPr>
          <w:rFonts w:ascii="Times New Roman" w:hAnsi="Times New Roman" w:cs="Times New Roman"/>
          <w:sz w:val="24"/>
          <w:szCs w:val="24"/>
        </w:rPr>
        <w:t xml:space="preserve"> </w:t>
      </w:r>
      <w:r w:rsidR="00C43FEC" w:rsidRPr="006753BC">
        <w:rPr>
          <w:rFonts w:ascii="Times New Roman" w:hAnsi="Times New Roman" w:cs="Times New Roman"/>
          <w:sz w:val="24"/>
          <w:szCs w:val="24"/>
        </w:rPr>
        <w:t xml:space="preserve">Doktor öğretim üyesi kadrosuna </w:t>
      </w:r>
      <w:r w:rsidR="00405437" w:rsidRPr="006753BC">
        <w:rPr>
          <w:rFonts w:ascii="Times New Roman" w:hAnsi="Times New Roman" w:cs="Times New Roman"/>
          <w:sz w:val="24"/>
          <w:szCs w:val="24"/>
        </w:rPr>
        <w:t>ilk kez</w:t>
      </w:r>
      <w:r w:rsidR="00C43FEC" w:rsidRPr="006753BC">
        <w:rPr>
          <w:rFonts w:ascii="Times New Roman" w:hAnsi="Times New Roman" w:cs="Times New Roman"/>
          <w:sz w:val="24"/>
          <w:szCs w:val="24"/>
        </w:rPr>
        <w:t xml:space="preserve"> atanmak için aşağıda belirtilen </w:t>
      </w:r>
      <w:r w:rsidR="00C26706" w:rsidRPr="006753BC">
        <w:rPr>
          <w:rFonts w:ascii="Times New Roman" w:hAnsi="Times New Roman" w:cs="Times New Roman"/>
          <w:sz w:val="24"/>
          <w:szCs w:val="24"/>
        </w:rPr>
        <w:t>kriterleri</w:t>
      </w:r>
      <w:r w:rsidR="00C43FEC" w:rsidRPr="006753BC">
        <w:rPr>
          <w:rFonts w:ascii="Times New Roman" w:hAnsi="Times New Roman" w:cs="Times New Roman"/>
          <w:sz w:val="24"/>
          <w:szCs w:val="24"/>
        </w:rPr>
        <w:t xml:space="preserve"> sağlamış olmak gerekir.  </w:t>
      </w:r>
    </w:p>
    <w:p w:rsidR="00C26706" w:rsidRPr="006753BC" w:rsidRDefault="00C26706" w:rsidP="008501E6">
      <w:pPr>
        <w:pStyle w:val="ListeParagraf"/>
        <w:numPr>
          <w:ilvl w:val="0"/>
          <w:numId w:val="8"/>
        </w:numPr>
        <w:spacing w:before="100" w:beforeAutospacing="1" w:after="100" w:afterAutospacing="1" w:line="300" w:lineRule="auto"/>
        <w:jc w:val="both"/>
      </w:pPr>
      <w:r w:rsidRPr="006753BC">
        <w:t>Doktora, Tıpta Uzmanlık ve Sanatta yeterlilik derecesi almış veya Üniversitelerarası Kurul tarafından denkliği kabul edilmiş olmak.</w:t>
      </w:r>
    </w:p>
    <w:p w:rsidR="00756F2D" w:rsidRPr="006753BC" w:rsidRDefault="00756F2D" w:rsidP="008501E6">
      <w:pPr>
        <w:pStyle w:val="ListeParagraf"/>
        <w:numPr>
          <w:ilvl w:val="0"/>
          <w:numId w:val="8"/>
        </w:numPr>
        <w:spacing w:before="100" w:beforeAutospacing="1" w:after="100" w:afterAutospacing="1" w:line="300" w:lineRule="auto"/>
        <w:jc w:val="both"/>
      </w:pPr>
      <w:r w:rsidRPr="006753BC">
        <w:lastRenderedPageBreak/>
        <w:t>Siirt Üniversitesi a</w:t>
      </w:r>
      <w:r w:rsidR="00A9255C" w:rsidRPr="006753BC">
        <w:t xml:space="preserve">kademik </w:t>
      </w:r>
      <w:r w:rsidRPr="006753BC">
        <w:t>yükseltilme ve atama kriterlerine göre Ek-I ve Ek-II ‘den Fen ve Sağlık Bilimlerinde en az 40, Sosyal ve Eğitim Bilimlerinde ise en az 30 puan almış olmak.</w:t>
      </w:r>
    </w:p>
    <w:p w:rsidR="005C0D5F" w:rsidRPr="006753BC" w:rsidRDefault="005B2AD0" w:rsidP="008501E6">
      <w:pPr>
        <w:pStyle w:val="ListeParagraf"/>
        <w:numPr>
          <w:ilvl w:val="0"/>
          <w:numId w:val="8"/>
        </w:numPr>
        <w:spacing w:before="100" w:beforeAutospacing="1" w:after="100" w:afterAutospacing="1" w:line="300" w:lineRule="auto"/>
        <w:jc w:val="both"/>
      </w:pPr>
      <w:r w:rsidRPr="006753BC">
        <w:t>B</w:t>
      </w:r>
      <w:r w:rsidR="0084204D" w:rsidRPr="006753BC">
        <w:t>aşvuru yapılan</w:t>
      </w:r>
      <w:r w:rsidR="0018567A" w:rsidRPr="006753BC">
        <w:t xml:space="preserve"> birim tarafından en az doçent ünvanına sahip üç jüri üyesi</w:t>
      </w:r>
      <w:r w:rsidR="00756F2D" w:rsidRPr="006753BC">
        <w:t>nden oluşturulan d</w:t>
      </w:r>
      <w:r w:rsidR="0018567A" w:rsidRPr="006753BC">
        <w:t>eneme dersi komisyonu</w:t>
      </w:r>
      <w:r w:rsidR="00756F2D" w:rsidRPr="006753BC">
        <w:t>na</w:t>
      </w:r>
      <w:r w:rsidR="0018567A" w:rsidRPr="006753BC">
        <w:t xml:space="preserve"> sunulan dersten en az iki jüri üyesinin</w:t>
      </w:r>
      <w:r w:rsidRPr="006753BC">
        <w:t xml:space="preserve"> </w:t>
      </w:r>
      <w:r w:rsidR="005C0D5F" w:rsidRPr="006753BC">
        <w:t>olumlu görüş</w:t>
      </w:r>
      <w:r w:rsidR="00D84FA0" w:rsidRPr="006753BC">
        <w:t>ünü</w:t>
      </w:r>
      <w:r w:rsidR="005C0D5F" w:rsidRPr="006753BC">
        <w:t xml:space="preserve"> almış olmak.</w:t>
      </w:r>
    </w:p>
    <w:p w:rsidR="006753BC" w:rsidRPr="006753BC" w:rsidRDefault="006753BC" w:rsidP="008501E6">
      <w:pPr>
        <w:spacing w:before="100" w:beforeAutospacing="1" w:after="100" w:afterAutospacing="1" w:line="300" w:lineRule="auto"/>
        <w:ind w:left="567"/>
        <w:jc w:val="both"/>
        <w:rPr>
          <w:rFonts w:ascii="Times New Roman" w:hAnsi="Times New Roman" w:cs="Times New Roman"/>
          <w:sz w:val="24"/>
          <w:szCs w:val="24"/>
        </w:rPr>
      </w:pPr>
      <w:r w:rsidRPr="006753BC">
        <w:rPr>
          <w:rFonts w:ascii="Times New Roman" w:hAnsi="Times New Roman" w:cs="Times New Roman"/>
          <w:b/>
          <w:sz w:val="24"/>
          <w:szCs w:val="24"/>
        </w:rPr>
        <w:t>MADDE 6.</w:t>
      </w:r>
      <w:r w:rsidRPr="006753BC">
        <w:rPr>
          <w:rFonts w:ascii="Times New Roman" w:hAnsi="Times New Roman" w:cs="Times New Roman"/>
          <w:sz w:val="24"/>
          <w:szCs w:val="24"/>
        </w:rPr>
        <w:t xml:space="preserve"> 2547 sayılı Kanun’un 23. maddesi hükümleri doğrultusunda tekrar atanacak doktor öğretim üyeleri için; </w:t>
      </w:r>
    </w:p>
    <w:p w:rsidR="006753BC" w:rsidRPr="006753BC" w:rsidRDefault="006753BC" w:rsidP="008501E6">
      <w:pPr>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sz w:val="24"/>
          <w:szCs w:val="24"/>
        </w:rPr>
        <w:t xml:space="preserve">2547 sayılı Kanun’un 23. maddesi hükümleri doğrultusunda doktor öğretim üyesi, yeniden atanmalarında, iki atama arası sürede kendi alanlarında yaptığı faaliyetlerden </w:t>
      </w:r>
      <w:r w:rsidR="00190D6A">
        <w:rPr>
          <w:rFonts w:ascii="Times New Roman" w:hAnsi="Times New Roman" w:cs="Times New Roman"/>
          <w:sz w:val="24"/>
          <w:szCs w:val="24"/>
        </w:rPr>
        <w:t>ortalama</w:t>
      </w:r>
      <w:r w:rsidR="00190D6A" w:rsidRPr="006753BC">
        <w:rPr>
          <w:rFonts w:ascii="Times New Roman" w:hAnsi="Times New Roman" w:cs="Times New Roman"/>
          <w:sz w:val="24"/>
          <w:szCs w:val="24"/>
        </w:rPr>
        <w:t xml:space="preserve"> </w:t>
      </w:r>
      <w:r w:rsidRPr="006753BC">
        <w:rPr>
          <w:rFonts w:ascii="Times New Roman" w:hAnsi="Times New Roman" w:cs="Times New Roman"/>
          <w:sz w:val="24"/>
          <w:szCs w:val="24"/>
        </w:rPr>
        <w:t xml:space="preserve">Fen ve Sağlık Bilimlerinde en az </w:t>
      </w:r>
      <w:r>
        <w:rPr>
          <w:rFonts w:ascii="Times New Roman" w:hAnsi="Times New Roman" w:cs="Times New Roman"/>
          <w:sz w:val="24"/>
          <w:szCs w:val="24"/>
        </w:rPr>
        <w:t>15 puan/yıl</w:t>
      </w:r>
      <w:r w:rsidRPr="006753BC">
        <w:rPr>
          <w:rFonts w:ascii="Times New Roman" w:hAnsi="Times New Roman" w:cs="Times New Roman"/>
          <w:sz w:val="24"/>
          <w:szCs w:val="24"/>
        </w:rPr>
        <w:t xml:space="preserve">, Sosyal ve Eğitim Bilimlerinde ise en az </w:t>
      </w:r>
      <w:r>
        <w:rPr>
          <w:rFonts w:ascii="Times New Roman" w:hAnsi="Times New Roman" w:cs="Times New Roman"/>
          <w:sz w:val="24"/>
          <w:szCs w:val="24"/>
        </w:rPr>
        <w:t>1</w:t>
      </w:r>
      <w:r w:rsidRPr="006753BC">
        <w:rPr>
          <w:rFonts w:ascii="Times New Roman" w:hAnsi="Times New Roman" w:cs="Times New Roman"/>
          <w:sz w:val="24"/>
          <w:szCs w:val="24"/>
        </w:rPr>
        <w:t xml:space="preserve">0 </w:t>
      </w:r>
      <w:r>
        <w:rPr>
          <w:rFonts w:ascii="Times New Roman" w:hAnsi="Times New Roman" w:cs="Times New Roman"/>
          <w:sz w:val="24"/>
          <w:szCs w:val="24"/>
        </w:rPr>
        <w:t>puan/yıl</w:t>
      </w:r>
      <w:r w:rsidRPr="006753BC">
        <w:rPr>
          <w:rFonts w:ascii="Times New Roman" w:hAnsi="Times New Roman" w:cs="Times New Roman"/>
          <w:sz w:val="24"/>
          <w:szCs w:val="24"/>
        </w:rPr>
        <w:t xml:space="preserve"> almış olmak.</w:t>
      </w:r>
    </w:p>
    <w:p w:rsidR="00C26706" w:rsidRPr="006753BC" w:rsidRDefault="00C26706" w:rsidP="008501E6">
      <w:pPr>
        <w:spacing w:before="100" w:beforeAutospacing="1" w:after="100" w:afterAutospacing="1" w:line="300" w:lineRule="auto"/>
        <w:ind w:firstLine="567"/>
        <w:jc w:val="both"/>
        <w:rPr>
          <w:rFonts w:ascii="Times New Roman" w:hAnsi="Times New Roman" w:cs="Times New Roman"/>
          <w:b/>
          <w:sz w:val="24"/>
          <w:szCs w:val="24"/>
        </w:rPr>
      </w:pPr>
      <w:r w:rsidRPr="006753BC">
        <w:rPr>
          <w:rFonts w:ascii="Times New Roman" w:hAnsi="Times New Roman" w:cs="Times New Roman"/>
          <w:b/>
          <w:sz w:val="24"/>
          <w:szCs w:val="24"/>
        </w:rPr>
        <w:t>Doçentlik Kadrosuna Atanma</w:t>
      </w:r>
    </w:p>
    <w:p w:rsidR="00C26706" w:rsidRPr="006753BC" w:rsidRDefault="00C26706" w:rsidP="008501E6">
      <w:pPr>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b/>
          <w:bCs/>
          <w:sz w:val="24"/>
          <w:szCs w:val="24"/>
        </w:rPr>
        <w:t xml:space="preserve">MADDE </w:t>
      </w:r>
      <w:r w:rsidR="006753BC">
        <w:rPr>
          <w:rFonts w:ascii="Times New Roman" w:hAnsi="Times New Roman" w:cs="Times New Roman"/>
          <w:b/>
          <w:bCs/>
          <w:sz w:val="24"/>
          <w:szCs w:val="24"/>
        </w:rPr>
        <w:t>7</w:t>
      </w:r>
      <w:r w:rsidRPr="006753BC">
        <w:rPr>
          <w:rFonts w:ascii="Times New Roman" w:hAnsi="Times New Roman" w:cs="Times New Roman"/>
          <w:b/>
          <w:bCs/>
          <w:sz w:val="24"/>
          <w:szCs w:val="24"/>
        </w:rPr>
        <w:t>-</w:t>
      </w:r>
      <w:r w:rsidR="006753BC">
        <w:rPr>
          <w:rFonts w:ascii="Times New Roman" w:hAnsi="Times New Roman" w:cs="Times New Roman"/>
          <w:sz w:val="24"/>
          <w:szCs w:val="24"/>
        </w:rPr>
        <w:t xml:space="preserve"> </w:t>
      </w:r>
      <w:r w:rsidR="00FF3258">
        <w:rPr>
          <w:rFonts w:ascii="Times New Roman" w:hAnsi="Times New Roman" w:cs="Times New Roman"/>
          <w:sz w:val="24"/>
          <w:szCs w:val="24"/>
        </w:rPr>
        <w:t>D</w:t>
      </w:r>
      <w:r w:rsidR="006753BC">
        <w:rPr>
          <w:rFonts w:ascii="Times New Roman" w:hAnsi="Times New Roman" w:cs="Times New Roman"/>
          <w:sz w:val="24"/>
          <w:szCs w:val="24"/>
        </w:rPr>
        <w:t>oçentlik kadrolarına başvuru için, Üniversitelera</w:t>
      </w:r>
      <w:r w:rsidR="00FF3258">
        <w:rPr>
          <w:rFonts w:ascii="Times New Roman" w:hAnsi="Times New Roman" w:cs="Times New Roman"/>
          <w:sz w:val="24"/>
          <w:szCs w:val="24"/>
        </w:rPr>
        <w:t>ra</w:t>
      </w:r>
      <w:r w:rsidR="006753BC">
        <w:rPr>
          <w:rFonts w:ascii="Times New Roman" w:hAnsi="Times New Roman" w:cs="Times New Roman"/>
          <w:sz w:val="24"/>
          <w:szCs w:val="24"/>
        </w:rPr>
        <w:t>sı Kuru</w:t>
      </w:r>
      <w:r w:rsidR="00FF3258">
        <w:rPr>
          <w:rFonts w:ascii="Times New Roman" w:hAnsi="Times New Roman" w:cs="Times New Roman"/>
          <w:sz w:val="24"/>
          <w:szCs w:val="24"/>
        </w:rPr>
        <w:t>l tarafından doçentlik için beli</w:t>
      </w:r>
      <w:r w:rsidR="006753BC">
        <w:rPr>
          <w:rFonts w:ascii="Times New Roman" w:hAnsi="Times New Roman" w:cs="Times New Roman"/>
          <w:sz w:val="24"/>
          <w:szCs w:val="24"/>
        </w:rPr>
        <w:t>rlenen asgari başvuru koşullarını yerine getirmiş ve “Doçent”</w:t>
      </w:r>
      <w:r w:rsidR="00FF3258">
        <w:rPr>
          <w:rFonts w:ascii="Times New Roman" w:hAnsi="Times New Roman" w:cs="Times New Roman"/>
          <w:sz w:val="24"/>
          <w:szCs w:val="24"/>
        </w:rPr>
        <w:t xml:space="preserve"> unvanını almış ol</w:t>
      </w:r>
      <w:r w:rsidR="006753BC">
        <w:rPr>
          <w:rFonts w:ascii="Times New Roman" w:hAnsi="Times New Roman" w:cs="Times New Roman"/>
          <w:sz w:val="24"/>
          <w:szCs w:val="24"/>
        </w:rPr>
        <w:t>m</w:t>
      </w:r>
      <w:r w:rsidR="00FF3258">
        <w:rPr>
          <w:rFonts w:ascii="Times New Roman" w:hAnsi="Times New Roman" w:cs="Times New Roman"/>
          <w:sz w:val="24"/>
          <w:szCs w:val="24"/>
        </w:rPr>
        <w:t>ak</w:t>
      </w:r>
      <w:r w:rsidRPr="006753BC">
        <w:rPr>
          <w:rFonts w:ascii="Times New Roman" w:hAnsi="Times New Roman" w:cs="Times New Roman"/>
          <w:sz w:val="24"/>
          <w:szCs w:val="24"/>
        </w:rPr>
        <w:t>.</w:t>
      </w:r>
    </w:p>
    <w:p w:rsidR="00C26706" w:rsidRPr="006753BC" w:rsidRDefault="00C26706" w:rsidP="008501E6">
      <w:pPr>
        <w:autoSpaceDE w:val="0"/>
        <w:autoSpaceDN w:val="0"/>
        <w:adjustRightInd w:val="0"/>
        <w:spacing w:before="100" w:beforeAutospacing="1" w:after="100" w:afterAutospacing="1" w:line="300" w:lineRule="auto"/>
        <w:ind w:firstLine="567"/>
        <w:jc w:val="both"/>
        <w:rPr>
          <w:rFonts w:ascii="Times New Roman" w:hAnsi="Times New Roman" w:cs="Times New Roman"/>
          <w:b/>
          <w:bCs/>
          <w:sz w:val="24"/>
          <w:szCs w:val="24"/>
        </w:rPr>
      </w:pPr>
      <w:r w:rsidRPr="006753BC">
        <w:rPr>
          <w:rFonts w:ascii="Times New Roman" w:hAnsi="Times New Roman" w:cs="Times New Roman"/>
          <w:b/>
          <w:bCs/>
          <w:sz w:val="24"/>
          <w:szCs w:val="24"/>
        </w:rPr>
        <w:t xml:space="preserve">Profesörlük Kadrosuna Yükseltilme ve Atanma </w:t>
      </w:r>
    </w:p>
    <w:p w:rsidR="00C26706" w:rsidRPr="006753BC" w:rsidRDefault="00C26706" w:rsidP="008501E6">
      <w:pPr>
        <w:autoSpaceDE w:val="0"/>
        <w:autoSpaceDN w:val="0"/>
        <w:adjustRightInd w:val="0"/>
        <w:spacing w:before="100" w:beforeAutospacing="1" w:after="100" w:afterAutospacing="1" w:line="300" w:lineRule="auto"/>
        <w:ind w:firstLine="567"/>
        <w:jc w:val="both"/>
        <w:rPr>
          <w:rFonts w:ascii="Times New Roman" w:hAnsi="Times New Roman" w:cs="Times New Roman"/>
          <w:b/>
          <w:bCs/>
          <w:sz w:val="24"/>
          <w:szCs w:val="24"/>
        </w:rPr>
      </w:pPr>
      <w:r w:rsidRPr="006753BC">
        <w:rPr>
          <w:rFonts w:ascii="Times New Roman" w:hAnsi="Times New Roman" w:cs="Times New Roman"/>
          <w:sz w:val="24"/>
          <w:szCs w:val="24"/>
        </w:rPr>
        <w:t xml:space="preserve"> </w:t>
      </w:r>
      <w:r w:rsidRPr="006753BC">
        <w:rPr>
          <w:rFonts w:ascii="Times New Roman" w:hAnsi="Times New Roman" w:cs="Times New Roman"/>
          <w:b/>
          <w:bCs/>
          <w:sz w:val="24"/>
          <w:szCs w:val="24"/>
        </w:rPr>
        <w:t xml:space="preserve">MADDE </w:t>
      </w:r>
      <w:r w:rsidR="006753BC">
        <w:rPr>
          <w:rFonts w:ascii="Times New Roman" w:hAnsi="Times New Roman" w:cs="Times New Roman"/>
          <w:b/>
          <w:bCs/>
          <w:sz w:val="24"/>
          <w:szCs w:val="24"/>
        </w:rPr>
        <w:t>8</w:t>
      </w:r>
      <w:r w:rsidRPr="006753BC">
        <w:rPr>
          <w:rFonts w:ascii="Times New Roman" w:hAnsi="Times New Roman" w:cs="Times New Roman"/>
          <w:b/>
          <w:bCs/>
          <w:sz w:val="24"/>
          <w:szCs w:val="24"/>
        </w:rPr>
        <w:t xml:space="preserve">- </w:t>
      </w:r>
      <w:r w:rsidRPr="006753BC">
        <w:rPr>
          <w:rFonts w:ascii="Times New Roman" w:hAnsi="Times New Roman" w:cs="Times New Roman"/>
          <w:sz w:val="24"/>
          <w:szCs w:val="24"/>
        </w:rPr>
        <w:t>a) Profesörlük kadrosuna atanmak üzere başvuruda bulunacak adaylar için; 2547 sayılı Kanunun 26 (a) maddesinin 1. ve 2. bentlerinde yer alan koşulları sağlamak</w:t>
      </w:r>
    </w:p>
    <w:p w:rsidR="00C26706" w:rsidRPr="006753BC" w:rsidRDefault="00C26706" w:rsidP="008501E6">
      <w:pPr>
        <w:autoSpaceDE w:val="0"/>
        <w:autoSpaceDN w:val="0"/>
        <w:adjustRightInd w:val="0"/>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sz w:val="24"/>
          <w:szCs w:val="24"/>
        </w:rPr>
        <w:t xml:space="preserve">c) </w:t>
      </w:r>
      <w:r w:rsidRPr="00FF3258">
        <w:rPr>
          <w:rFonts w:ascii="Times New Roman" w:hAnsi="Times New Roman" w:cs="Times New Roman"/>
          <w:sz w:val="24"/>
          <w:szCs w:val="24"/>
        </w:rPr>
        <w:t>Doçent</w:t>
      </w:r>
      <w:r w:rsidR="007848F4">
        <w:rPr>
          <w:rFonts w:ascii="Times New Roman" w:hAnsi="Times New Roman" w:cs="Times New Roman"/>
          <w:sz w:val="24"/>
          <w:szCs w:val="24"/>
        </w:rPr>
        <w:t xml:space="preserve"> unvanı aldıktan sonra</w:t>
      </w:r>
      <w:r w:rsidRPr="00FF3258">
        <w:rPr>
          <w:rFonts w:ascii="Times New Roman" w:hAnsi="Times New Roman" w:cs="Times New Roman"/>
          <w:sz w:val="24"/>
          <w:szCs w:val="24"/>
        </w:rPr>
        <w:t xml:space="preserve"> en az 1</w:t>
      </w:r>
      <w:r w:rsidR="00FF3258" w:rsidRPr="00FF3258">
        <w:rPr>
          <w:rFonts w:ascii="Times New Roman" w:hAnsi="Times New Roman" w:cs="Times New Roman"/>
          <w:sz w:val="24"/>
          <w:szCs w:val="24"/>
        </w:rPr>
        <w:t>5</w:t>
      </w:r>
      <w:r w:rsidRPr="00FF3258">
        <w:rPr>
          <w:rFonts w:ascii="Times New Roman" w:hAnsi="Times New Roman" w:cs="Times New Roman"/>
          <w:sz w:val="24"/>
          <w:szCs w:val="24"/>
        </w:rPr>
        <w:t>0 puanlık akademik etkinlik yapmış olmak.</w:t>
      </w:r>
    </w:p>
    <w:p w:rsidR="00C26706" w:rsidRPr="006753BC" w:rsidRDefault="00C26706" w:rsidP="008501E6">
      <w:pPr>
        <w:autoSpaceDE w:val="0"/>
        <w:autoSpaceDN w:val="0"/>
        <w:adjustRightInd w:val="0"/>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sz w:val="24"/>
          <w:szCs w:val="24"/>
        </w:rPr>
        <w:t>d) Kadroya atanmak için adayın bilimsel etkinliklerini değerlendiren profesörlerin raporlarının en az üçünde adayın profesör kadrosuna atanmasının önerilmiş olmak gerekir.</w:t>
      </w:r>
    </w:p>
    <w:p w:rsidR="00C26706" w:rsidRPr="006753BC" w:rsidRDefault="00C26706" w:rsidP="008501E6">
      <w:pPr>
        <w:autoSpaceDE w:val="0"/>
        <w:autoSpaceDN w:val="0"/>
        <w:adjustRightInd w:val="0"/>
        <w:spacing w:before="100" w:beforeAutospacing="1" w:after="100" w:afterAutospacing="1" w:line="300" w:lineRule="auto"/>
        <w:ind w:firstLine="567"/>
        <w:jc w:val="both"/>
        <w:rPr>
          <w:rFonts w:ascii="Times New Roman" w:hAnsi="Times New Roman" w:cs="Times New Roman"/>
          <w:sz w:val="24"/>
          <w:szCs w:val="24"/>
        </w:rPr>
      </w:pPr>
      <w:r w:rsidRPr="006753BC">
        <w:rPr>
          <w:rFonts w:ascii="Times New Roman" w:hAnsi="Times New Roman" w:cs="Times New Roman"/>
          <w:sz w:val="24"/>
          <w:szCs w:val="24"/>
        </w:rPr>
        <w:t xml:space="preserve">e) Aday birden fazla ise, duyurulan kadroya bunlardan hangisinin atanmasının uygun olacağı o aday için yazılan raporda özellikle uluslararası düzeydeki etkinliklerden (hakemli makaleler ve atıflardan), ulusal ve uluslararası bilim ödüllerinden kazanılan puanlar esas alınarak belirtilmelidir. </w:t>
      </w:r>
    </w:p>
    <w:p w:rsidR="007D036A" w:rsidRPr="006753BC" w:rsidRDefault="007D036A" w:rsidP="008501E6">
      <w:pPr>
        <w:pStyle w:val="Default"/>
        <w:spacing w:before="100" w:beforeAutospacing="1" w:after="100" w:afterAutospacing="1" w:line="300" w:lineRule="auto"/>
        <w:ind w:firstLine="567"/>
        <w:jc w:val="both"/>
        <w:rPr>
          <w:color w:val="auto"/>
        </w:rPr>
      </w:pPr>
      <w:r w:rsidRPr="006753BC">
        <w:rPr>
          <w:b/>
          <w:bCs/>
          <w:color w:val="auto"/>
        </w:rPr>
        <w:t xml:space="preserve">Çeşitli ve Son Hükümler; </w:t>
      </w:r>
    </w:p>
    <w:p w:rsidR="007D036A" w:rsidRPr="006753BC" w:rsidRDefault="007D036A" w:rsidP="008501E6">
      <w:pPr>
        <w:pStyle w:val="Default"/>
        <w:spacing w:before="100" w:beforeAutospacing="1" w:after="100" w:afterAutospacing="1" w:line="300" w:lineRule="auto"/>
        <w:ind w:firstLine="708"/>
        <w:jc w:val="both"/>
        <w:rPr>
          <w:color w:val="auto"/>
        </w:rPr>
      </w:pPr>
      <w:r w:rsidRPr="006753BC">
        <w:rPr>
          <w:b/>
          <w:bCs/>
          <w:color w:val="auto"/>
        </w:rPr>
        <w:t xml:space="preserve">MADDE 9- </w:t>
      </w:r>
      <w:r w:rsidRPr="006753BC">
        <w:rPr>
          <w:color w:val="auto"/>
        </w:rPr>
        <w:t xml:space="preserve">(1) Üniversite Yönetim Kurulu gerekli gördüğü anabilim dallarında atama kriterleri dışında, öğretim elemanı alınmasına karar verebilir. </w:t>
      </w:r>
    </w:p>
    <w:p w:rsidR="007D036A" w:rsidRPr="006753BC" w:rsidRDefault="007D036A" w:rsidP="008501E6">
      <w:pPr>
        <w:pStyle w:val="Default"/>
        <w:spacing w:before="100" w:beforeAutospacing="1" w:after="100" w:afterAutospacing="1" w:line="300" w:lineRule="auto"/>
        <w:ind w:firstLine="708"/>
        <w:jc w:val="both"/>
        <w:rPr>
          <w:color w:val="auto"/>
        </w:rPr>
      </w:pPr>
      <w:r w:rsidRPr="006753BC">
        <w:rPr>
          <w:b/>
          <w:bCs/>
          <w:color w:val="auto"/>
        </w:rPr>
        <w:t xml:space="preserve">Yürürlük </w:t>
      </w:r>
    </w:p>
    <w:p w:rsidR="007D036A" w:rsidRPr="006753BC" w:rsidRDefault="007D036A" w:rsidP="008501E6">
      <w:pPr>
        <w:pStyle w:val="Default"/>
        <w:spacing w:before="100" w:beforeAutospacing="1" w:after="100" w:afterAutospacing="1" w:line="300" w:lineRule="auto"/>
        <w:ind w:firstLine="708"/>
        <w:jc w:val="both"/>
        <w:rPr>
          <w:color w:val="auto"/>
        </w:rPr>
      </w:pPr>
      <w:r w:rsidRPr="006753BC">
        <w:rPr>
          <w:b/>
          <w:bCs/>
          <w:color w:val="auto"/>
        </w:rPr>
        <w:lastRenderedPageBreak/>
        <w:t xml:space="preserve">MADDE 10- </w:t>
      </w:r>
      <w:r w:rsidRPr="006753BC">
        <w:rPr>
          <w:color w:val="auto"/>
        </w:rPr>
        <w:t xml:space="preserve">(1) Bu yönerge, Yükseköğretim Genel Kurulu’nun ………..2018 tarihli toplantısında uygun bulunmuş ve </w:t>
      </w:r>
      <w:r w:rsidR="007848F4">
        <w:rPr>
          <w:color w:val="auto"/>
        </w:rPr>
        <w:t>01.01.2019</w:t>
      </w:r>
      <w:r w:rsidRPr="006753BC">
        <w:rPr>
          <w:color w:val="auto"/>
        </w:rPr>
        <w:t xml:space="preserve"> tarihinden itibaren uygulanmak üzere, yürürlüğe girmiştir. </w:t>
      </w:r>
    </w:p>
    <w:p w:rsidR="007D036A" w:rsidRDefault="007D036A" w:rsidP="008501E6">
      <w:pPr>
        <w:pStyle w:val="Default"/>
        <w:spacing w:before="100" w:beforeAutospacing="1" w:after="100" w:afterAutospacing="1" w:line="300" w:lineRule="auto"/>
        <w:ind w:firstLine="708"/>
        <w:jc w:val="both"/>
        <w:rPr>
          <w:b/>
          <w:bCs/>
          <w:color w:val="auto"/>
        </w:rPr>
      </w:pPr>
      <w:r w:rsidRPr="006753BC">
        <w:rPr>
          <w:b/>
          <w:bCs/>
          <w:color w:val="auto"/>
        </w:rPr>
        <w:t xml:space="preserve">Yürütme </w:t>
      </w:r>
    </w:p>
    <w:p w:rsidR="007D036A" w:rsidRPr="006753BC" w:rsidRDefault="007D036A" w:rsidP="008501E6">
      <w:pPr>
        <w:spacing w:before="100" w:beforeAutospacing="1" w:after="100" w:afterAutospacing="1" w:line="300" w:lineRule="auto"/>
        <w:ind w:firstLine="708"/>
        <w:jc w:val="both"/>
        <w:rPr>
          <w:rFonts w:ascii="Times New Roman" w:hAnsi="Times New Roman" w:cs="Times New Roman"/>
          <w:sz w:val="24"/>
          <w:szCs w:val="24"/>
        </w:rPr>
      </w:pPr>
      <w:r w:rsidRPr="006753BC">
        <w:rPr>
          <w:rFonts w:ascii="Times New Roman" w:hAnsi="Times New Roman" w:cs="Times New Roman"/>
          <w:b/>
          <w:bCs/>
          <w:sz w:val="24"/>
          <w:szCs w:val="24"/>
        </w:rPr>
        <w:t xml:space="preserve">MADDE 11- </w:t>
      </w:r>
      <w:r w:rsidRPr="006753BC">
        <w:rPr>
          <w:rFonts w:ascii="Times New Roman" w:hAnsi="Times New Roman" w:cs="Times New Roman"/>
          <w:sz w:val="24"/>
          <w:szCs w:val="24"/>
        </w:rPr>
        <w:t>(1) Bu yönerge hükümlerini Siirt Üniversitesi Rektörü yürütür.</w:t>
      </w:r>
    </w:p>
    <w:p w:rsidR="00681356" w:rsidRDefault="00681356" w:rsidP="008501E6">
      <w:pPr>
        <w:spacing w:before="100" w:beforeAutospacing="1" w:after="100" w:afterAutospacing="1" w:line="30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Puanlama listesi</w:t>
      </w:r>
    </w:p>
    <w:p w:rsidR="00AC571D" w:rsidRDefault="00AC571D" w:rsidP="008501E6">
      <w:pPr>
        <w:spacing w:before="100" w:beforeAutospacing="1" w:after="100" w:afterAutospacing="1" w:line="30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MADDE 12 </w:t>
      </w:r>
      <w:r w:rsidRPr="00834532">
        <w:rPr>
          <w:rFonts w:ascii="Times New Roman" w:hAnsi="Times New Roman" w:cs="Times New Roman"/>
          <w:sz w:val="24"/>
          <w:szCs w:val="24"/>
        </w:rPr>
        <w:t>Ek-I ve Ek-II puanlama listesinde yer alan maddelerden atıf ve projeler ile ilgili maddeler hariç olmak üzere;</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 yazarlarda                                                                                                    %100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Birden fazla kişi tarafından yapılan yayın, tebliğ ve benzeri faaliyetlerde;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Birinci isim                                                                                                         %100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İkinci isim                                                                                                           %90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Üçüncü isim                                                                                                        %80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Dördüncü isim                                                                                                    %70 </w:t>
      </w:r>
    </w:p>
    <w:p w:rsidR="00681356"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Beşinci ve daha sonraki isimler</w:t>
      </w:r>
      <w:r w:rsidR="00AC571D">
        <w:rPr>
          <w:rFonts w:ascii="Times New Roman" w:hAnsi="Times New Roman" w:cs="Times New Roman"/>
          <w:sz w:val="24"/>
          <w:szCs w:val="24"/>
        </w:rPr>
        <w:t xml:space="preserve">       </w:t>
      </w:r>
      <w:r>
        <w:rPr>
          <w:rFonts w:ascii="Times New Roman" w:hAnsi="Times New Roman" w:cs="Times New Roman"/>
          <w:sz w:val="24"/>
          <w:szCs w:val="24"/>
        </w:rPr>
        <w:t xml:space="preserve">                                                                  %50 </w:t>
      </w:r>
    </w:p>
    <w:p w:rsidR="00FB23C2" w:rsidRPr="006753BC" w:rsidRDefault="00681356" w:rsidP="008501E6">
      <w:pPr>
        <w:spacing w:before="100" w:beforeAutospacing="1" w:after="100" w:afterAutospacing="1"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Şayet yazar sorumlu yazar (corresponding author) veya senyör yazar (yayının yapıldığı alanda daha önce en az on adet uluslar arası yayın yapmış makaledeki son isim) ise isim sırasına bakılmaksızın                                                                                        %100 </w:t>
      </w:r>
    </w:p>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Ek-1</w:t>
      </w:r>
    </w:p>
    <w:tbl>
      <w:tblPr>
        <w:tblStyle w:val="TabloKlavuzu"/>
        <w:tblW w:w="9890" w:type="dxa"/>
        <w:tblInd w:w="-176" w:type="dxa"/>
        <w:tblLayout w:type="fixed"/>
        <w:tblLook w:val="04A0" w:firstRow="1" w:lastRow="0" w:firstColumn="1" w:lastColumn="0" w:noHBand="0" w:noVBand="1"/>
      </w:tblPr>
      <w:tblGrid>
        <w:gridCol w:w="675"/>
        <w:gridCol w:w="8222"/>
        <w:gridCol w:w="993"/>
      </w:tblGrid>
      <w:tr w:rsidR="00FB23C2" w:rsidRPr="006753BC" w:rsidTr="00375ED1">
        <w:tc>
          <w:tcPr>
            <w:tcW w:w="9890" w:type="dxa"/>
            <w:gridSpan w:val="3"/>
          </w:tcPr>
          <w:p w:rsidR="00FB23C2" w:rsidRPr="006753BC" w:rsidRDefault="00FB23C2" w:rsidP="00FF3258">
            <w:pPr>
              <w:pStyle w:val="ListeParagraf"/>
              <w:numPr>
                <w:ilvl w:val="0"/>
                <w:numId w:val="6"/>
              </w:numPr>
              <w:ind w:left="318" w:hanging="284"/>
              <w:jc w:val="both"/>
              <w:rPr>
                <w:b/>
              </w:rPr>
            </w:pPr>
            <w:r w:rsidRPr="006753BC">
              <w:rPr>
                <w:b/>
              </w:rPr>
              <w:t>Makaleler</w:t>
            </w:r>
          </w:p>
          <w:p w:rsidR="00FB23C2" w:rsidRPr="006753BC" w:rsidRDefault="00FB23C2" w:rsidP="00FF3258">
            <w:pPr>
              <w:pStyle w:val="ListeParagraf"/>
              <w:ind w:left="318"/>
              <w:jc w:val="both"/>
              <w:rPr>
                <w:b/>
              </w:rPr>
            </w:pPr>
          </w:p>
        </w:tc>
      </w:tr>
      <w:tr w:rsidR="00FB23C2" w:rsidRPr="006753BC" w:rsidTr="00375ED1">
        <w:tc>
          <w:tcPr>
            <w:tcW w:w="9890" w:type="dxa"/>
            <w:gridSpan w:val="3"/>
          </w:tcPr>
          <w:p w:rsidR="00FB23C2" w:rsidRPr="006753BC" w:rsidRDefault="00FB23C2" w:rsidP="007848F4">
            <w:pPr>
              <w:jc w:val="both"/>
              <w:rPr>
                <w:rFonts w:ascii="Times New Roman" w:hAnsi="Times New Roman" w:cs="Times New Roman"/>
                <w:sz w:val="24"/>
                <w:szCs w:val="24"/>
              </w:rPr>
            </w:pPr>
            <w:r w:rsidRPr="006753BC">
              <w:rPr>
                <w:rFonts w:ascii="Times New Roman" w:hAnsi="Times New Roman" w:cs="Times New Roman"/>
                <w:sz w:val="24"/>
                <w:szCs w:val="24"/>
              </w:rPr>
              <w:t>Başvurulan bilim alanı ile ilgili ve adayın hazırladığı lisansüstü tezlerden üretilmemiş olmak kaydıyla adayın yaptığı (editöre mektup, özet, teknik not ve kitap kritiği hariç) tam araştırma makaleleri</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SCI, SCI-Expanded, SSCI veya AHCI kapsamındaki dergilerde yayımlanmış makale</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40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Diğer uluslararası hakemli dergilerde yayımlanmış makale</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16</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ULAKBİM tarafından taranan ulusal hakemli dergilerde yayımlanmış makale (TR Dizin)</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16</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d)</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ULAKBİM tarafından taranan ulusal hakemli dergilerde yayımlanmış makale</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8</w:t>
            </w:r>
          </w:p>
        </w:tc>
      </w:tr>
      <w:tr w:rsidR="007848F4" w:rsidRPr="006753BC" w:rsidTr="00375ED1">
        <w:tc>
          <w:tcPr>
            <w:tcW w:w="675" w:type="dxa"/>
          </w:tcPr>
          <w:p w:rsidR="007848F4" w:rsidRPr="006753BC" w:rsidRDefault="007848F4" w:rsidP="00FF3258">
            <w:pPr>
              <w:jc w:val="both"/>
              <w:rPr>
                <w:rFonts w:ascii="Times New Roman" w:hAnsi="Times New Roman" w:cs="Times New Roman"/>
                <w:b/>
                <w:sz w:val="24"/>
                <w:szCs w:val="24"/>
              </w:rPr>
            </w:pPr>
            <w:r>
              <w:rPr>
                <w:rFonts w:ascii="Times New Roman" w:hAnsi="Times New Roman" w:cs="Times New Roman"/>
                <w:b/>
                <w:sz w:val="24"/>
                <w:szCs w:val="24"/>
              </w:rPr>
              <w:t>e)</w:t>
            </w:r>
          </w:p>
        </w:tc>
        <w:tc>
          <w:tcPr>
            <w:tcW w:w="8222" w:type="dxa"/>
          </w:tcPr>
          <w:p w:rsidR="007848F4" w:rsidRPr="006753BC" w:rsidRDefault="007848F4" w:rsidP="00FF3258">
            <w:pPr>
              <w:jc w:val="both"/>
              <w:rPr>
                <w:rFonts w:ascii="Times New Roman" w:hAnsi="Times New Roman" w:cs="Times New Roman"/>
                <w:sz w:val="24"/>
                <w:szCs w:val="24"/>
              </w:rPr>
            </w:pPr>
            <w:r>
              <w:rPr>
                <w:rFonts w:ascii="Times New Roman" w:hAnsi="Times New Roman" w:cs="Times New Roman"/>
                <w:sz w:val="24"/>
                <w:szCs w:val="24"/>
              </w:rPr>
              <w:t>U</w:t>
            </w:r>
            <w:r w:rsidRPr="006753BC">
              <w:rPr>
                <w:rFonts w:ascii="Times New Roman" w:hAnsi="Times New Roman" w:cs="Times New Roman"/>
                <w:sz w:val="24"/>
                <w:szCs w:val="24"/>
              </w:rPr>
              <w:t>lusal hakemli dergilerde yayımlanmış makale</w:t>
            </w:r>
          </w:p>
        </w:tc>
        <w:tc>
          <w:tcPr>
            <w:tcW w:w="993" w:type="dxa"/>
          </w:tcPr>
          <w:p w:rsidR="007848F4" w:rsidRDefault="007848F4" w:rsidP="00FF3258">
            <w:pPr>
              <w:jc w:val="both"/>
              <w:rPr>
                <w:rFonts w:ascii="Times New Roman" w:hAnsi="Times New Roman" w:cs="Times New Roman"/>
                <w:b/>
                <w:sz w:val="24"/>
                <w:szCs w:val="24"/>
              </w:rPr>
            </w:pPr>
            <w:r>
              <w:rPr>
                <w:rFonts w:ascii="Times New Roman" w:hAnsi="Times New Roman" w:cs="Times New Roman"/>
                <w:b/>
                <w:sz w:val="24"/>
                <w:szCs w:val="24"/>
              </w:rPr>
              <w:t>4</w:t>
            </w:r>
          </w:p>
        </w:tc>
      </w:tr>
      <w:tr w:rsidR="007848F4" w:rsidRPr="006753BC" w:rsidTr="00375ED1">
        <w:tc>
          <w:tcPr>
            <w:tcW w:w="675" w:type="dxa"/>
          </w:tcPr>
          <w:p w:rsidR="007848F4" w:rsidRPr="006753BC" w:rsidRDefault="007848F4" w:rsidP="00FF3258">
            <w:pPr>
              <w:jc w:val="both"/>
              <w:rPr>
                <w:rFonts w:ascii="Times New Roman" w:hAnsi="Times New Roman" w:cs="Times New Roman"/>
                <w:b/>
                <w:sz w:val="24"/>
                <w:szCs w:val="24"/>
              </w:rPr>
            </w:pPr>
          </w:p>
        </w:tc>
        <w:tc>
          <w:tcPr>
            <w:tcW w:w="8222" w:type="dxa"/>
          </w:tcPr>
          <w:p w:rsidR="007848F4" w:rsidRDefault="007848F4" w:rsidP="00FF3258">
            <w:pPr>
              <w:jc w:val="both"/>
              <w:rPr>
                <w:rFonts w:ascii="Times New Roman" w:hAnsi="Times New Roman" w:cs="Times New Roman"/>
                <w:sz w:val="24"/>
                <w:szCs w:val="24"/>
              </w:rPr>
            </w:pPr>
          </w:p>
        </w:tc>
        <w:tc>
          <w:tcPr>
            <w:tcW w:w="993" w:type="dxa"/>
          </w:tcPr>
          <w:p w:rsidR="007848F4" w:rsidRDefault="007848F4" w:rsidP="00FF3258">
            <w:pPr>
              <w:jc w:val="both"/>
              <w:rPr>
                <w:rFonts w:ascii="Times New Roman" w:hAnsi="Times New Roman" w:cs="Times New Roman"/>
                <w:b/>
                <w:sz w:val="24"/>
                <w:szCs w:val="24"/>
              </w:rPr>
            </w:pP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284"/>
              <w:jc w:val="both"/>
              <w:rPr>
                <w:b/>
              </w:rPr>
            </w:pPr>
            <w:r w:rsidRPr="006753BC">
              <w:rPr>
                <w:b/>
              </w:rPr>
              <w:t xml:space="preserve">Lisansüstü Tezlerden Üretilmiş Yayın </w:t>
            </w:r>
            <w:r w:rsidRPr="006753BC">
              <w:t>(Adayın hazırladığı lisansüstü tezleriyle ilgili olmak kaydıyla)</w:t>
            </w:r>
          </w:p>
          <w:p w:rsidR="00FB23C2" w:rsidRPr="006753BC" w:rsidRDefault="00FB23C2" w:rsidP="00FF3258">
            <w:pPr>
              <w:pStyle w:val="ListeParagraf"/>
              <w:ind w:left="318"/>
              <w:jc w:val="both"/>
              <w:rPr>
                <w:b/>
              </w:rPr>
            </w:pP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SCI, SCI-Expanded, SSCI veya AHCI kapsamındaki dergilerde yayımlanmış makale</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20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Diğer uluslararası ve ulusal hakemli dergilerde yayımlanmış makale</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10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Uluslararası sempozyumda/kongrede sunulmuş ve tam metni basılmış alanında bilime katkı sağlayan sözlü bildiri</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10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d)</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Ulusal sempozyumda/kongrede sunulmuş ve tam metni basılmış alanında bilime katkı sağlayan sözlü bildiri</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6</w:t>
            </w: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284"/>
              <w:jc w:val="both"/>
              <w:rPr>
                <w:b/>
              </w:rPr>
            </w:pPr>
            <w:r w:rsidRPr="006753BC">
              <w:rPr>
                <w:b/>
              </w:rPr>
              <w:t>Kitap (</w:t>
            </w:r>
            <w:r w:rsidRPr="006753BC">
              <w:t>Adayın hazırladığı lisansüstü tezlerinden üretilmemiş ve başvurulan doçentlik bilim alanı ile ilgili olmak kaydıyla)</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Uluslararası yayınevleri tarafından yayımlanmış kitap</w:t>
            </w:r>
          </w:p>
        </w:tc>
        <w:tc>
          <w:tcPr>
            <w:tcW w:w="993" w:type="dxa"/>
          </w:tcPr>
          <w:p w:rsidR="00FB23C2" w:rsidRPr="006753BC" w:rsidRDefault="00AC571D" w:rsidP="00AC571D">
            <w:pPr>
              <w:jc w:val="both"/>
              <w:rPr>
                <w:rFonts w:ascii="Times New Roman" w:hAnsi="Times New Roman" w:cs="Times New Roman"/>
                <w:b/>
                <w:sz w:val="24"/>
                <w:szCs w:val="24"/>
              </w:rPr>
            </w:pPr>
            <w:r>
              <w:rPr>
                <w:rFonts w:ascii="Times New Roman" w:hAnsi="Times New Roman" w:cs="Times New Roman"/>
                <w:b/>
                <w:sz w:val="24"/>
                <w:szCs w:val="24"/>
              </w:rPr>
              <w:t>40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Uluslararası yayınevleri tarafından yayımlanmış kitap editörlüğü veya bölüm yazarlığı</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20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Ulusal yayınevleri tarafından yayımlanmış kitap</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30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d)</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Ulusal yayınevleri tarafından yayımlanmış kitap editörlüğü veya bölüm yazarlığı</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16</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e)</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Kitap Çevirisi</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20</w:t>
            </w: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318"/>
              <w:jc w:val="both"/>
              <w:rPr>
                <w:b/>
              </w:rPr>
            </w:pPr>
            <w:r w:rsidRPr="006753BC">
              <w:rPr>
                <w:b/>
              </w:rPr>
              <w:t xml:space="preserve">Patent </w:t>
            </w:r>
            <w:r w:rsidRPr="006753BC">
              <w:t>(Başvurulan doçentlik bilim alanı ile ilgili olmak kaydıyla alınan)</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Uluslararası patent</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60</w:t>
            </w:r>
          </w:p>
        </w:tc>
      </w:tr>
      <w:tr w:rsidR="00FB23C2" w:rsidRPr="006753BC" w:rsidTr="00375ED1">
        <w:tc>
          <w:tcPr>
            <w:tcW w:w="675"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Ulusal patent</w:t>
            </w:r>
          </w:p>
        </w:tc>
        <w:tc>
          <w:tcPr>
            <w:tcW w:w="993" w:type="dxa"/>
          </w:tcPr>
          <w:p w:rsidR="00FB23C2" w:rsidRPr="006753BC" w:rsidRDefault="00AC571D" w:rsidP="00FF3258">
            <w:pPr>
              <w:jc w:val="both"/>
              <w:rPr>
                <w:rFonts w:ascii="Times New Roman" w:hAnsi="Times New Roman" w:cs="Times New Roman"/>
                <w:b/>
                <w:sz w:val="24"/>
                <w:szCs w:val="24"/>
              </w:rPr>
            </w:pPr>
            <w:r>
              <w:rPr>
                <w:rFonts w:ascii="Times New Roman" w:hAnsi="Times New Roman" w:cs="Times New Roman"/>
                <w:b/>
                <w:sz w:val="24"/>
                <w:szCs w:val="24"/>
              </w:rPr>
              <w:t>30</w:t>
            </w:r>
          </w:p>
        </w:tc>
      </w:tr>
      <w:tr w:rsidR="00FB23C2" w:rsidRPr="006753BC" w:rsidTr="00375ED1">
        <w:tc>
          <w:tcPr>
            <w:tcW w:w="9890" w:type="dxa"/>
            <w:gridSpan w:val="3"/>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Not: Patentlerde puan kişi sayısına bölünür.</w:t>
            </w: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318"/>
              <w:jc w:val="both"/>
            </w:pPr>
            <w:r w:rsidRPr="006753BC">
              <w:t>Atıflar</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SCI, SCI-Expanded,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993" w:type="dxa"/>
          </w:tcPr>
          <w:p w:rsidR="00FB23C2" w:rsidRPr="006753BC" w:rsidRDefault="005C0D5F" w:rsidP="00FF3258">
            <w:pPr>
              <w:jc w:val="both"/>
              <w:rPr>
                <w:rFonts w:ascii="Times New Roman" w:hAnsi="Times New Roman" w:cs="Times New Roman"/>
                <w:b/>
                <w:sz w:val="24"/>
                <w:szCs w:val="24"/>
              </w:rPr>
            </w:pPr>
            <w:r w:rsidRPr="006753BC">
              <w:rPr>
                <w:rFonts w:ascii="Times New Roman" w:hAnsi="Times New Roman" w:cs="Times New Roman"/>
                <w:b/>
                <w:sz w:val="24"/>
                <w:szCs w:val="24"/>
              </w:rPr>
              <w:t>3</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SCI, SCI-Expanded, SSCI ve AHCI dışındaki endeksler tarafından taranan dergilerde; Uluslararası yayınevleri tarafından yayımlanmış kitaptalarda bölüm yazarı olarak yayımlanan ve adayın yazar olarak yer almadığı yayınlardan her birinde, metin içindeki atıf sayısına bakılmaksızın adayın atıf yapılan her eseri için</w:t>
            </w:r>
          </w:p>
        </w:tc>
        <w:tc>
          <w:tcPr>
            <w:tcW w:w="993" w:type="dxa"/>
          </w:tcPr>
          <w:p w:rsidR="00FB23C2" w:rsidRPr="006753BC" w:rsidRDefault="005C0D5F" w:rsidP="00FF3258">
            <w:pPr>
              <w:jc w:val="both"/>
              <w:rPr>
                <w:rFonts w:ascii="Times New Roman" w:hAnsi="Times New Roman" w:cs="Times New Roman"/>
                <w:b/>
                <w:sz w:val="24"/>
                <w:szCs w:val="24"/>
              </w:rPr>
            </w:pPr>
            <w:r w:rsidRPr="006753BC">
              <w:rPr>
                <w:rFonts w:ascii="Times New Roman" w:hAnsi="Times New Roman" w:cs="Times New Roman"/>
                <w:b/>
                <w:sz w:val="24"/>
                <w:szCs w:val="24"/>
              </w:rPr>
              <w:t>2</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Ulusal hakemli dergilerde; Ulusal yayınevleri tarafından yayımlanmış kitaplarda yayımlanan ve adayın yazar olarak yer almadığı yayınlardan her birinde, metin içindeki atıf sayısına bakılmaksızın adayın atıf yapılan her eseri için</w:t>
            </w:r>
          </w:p>
        </w:tc>
        <w:tc>
          <w:tcPr>
            <w:tcW w:w="993" w:type="dxa"/>
          </w:tcPr>
          <w:p w:rsidR="00FB23C2" w:rsidRPr="006753BC" w:rsidRDefault="00FB23C2" w:rsidP="00FF3258">
            <w:pPr>
              <w:jc w:val="both"/>
              <w:rPr>
                <w:rFonts w:ascii="Times New Roman" w:hAnsi="Times New Roman" w:cs="Times New Roman"/>
                <w:b/>
                <w:sz w:val="24"/>
                <w:szCs w:val="24"/>
              </w:rPr>
            </w:pPr>
            <w:r w:rsidRPr="006753BC">
              <w:rPr>
                <w:rFonts w:ascii="Times New Roman" w:hAnsi="Times New Roman" w:cs="Times New Roman"/>
                <w:b/>
                <w:sz w:val="24"/>
                <w:szCs w:val="24"/>
              </w:rPr>
              <w:t>1</w:t>
            </w:r>
          </w:p>
        </w:tc>
      </w:tr>
      <w:tr w:rsidR="00FB23C2" w:rsidRPr="006753BC" w:rsidTr="00375ED1">
        <w:tc>
          <w:tcPr>
            <w:tcW w:w="9890" w:type="dxa"/>
            <w:gridSpan w:val="3"/>
          </w:tcPr>
          <w:p w:rsidR="00FB23C2" w:rsidRPr="006753BC" w:rsidRDefault="00FB23C2" w:rsidP="00AC571D">
            <w:pPr>
              <w:ind w:firstLine="34"/>
              <w:jc w:val="both"/>
              <w:rPr>
                <w:rFonts w:ascii="Times New Roman" w:hAnsi="Times New Roman" w:cs="Times New Roman"/>
                <w:sz w:val="24"/>
                <w:szCs w:val="24"/>
              </w:rPr>
            </w:pPr>
            <w:r w:rsidRPr="006753BC">
              <w:rPr>
                <w:rFonts w:ascii="Times New Roman" w:hAnsi="Times New Roman" w:cs="Times New Roman"/>
                <w:b/>
                <w:sz w:val="24"/>
                <w:szCs w:val="24"/>
              </w:rPr>
              <w:t>Not:</w:t>
            </w:r>
            <w:r w:rsidRPr="006753BC">
              <w:rPr>
                <w:rFonts w:ascii="Times New Roman" w:hAnsi="Times New Roman" w:cs="Times New Roman"/>
                <w:sz w:val="24"/>
                <w:szCs w:val="24"/>
              </w:rPr>
              <w:t xml:space="preserve"> </w:t>
            </w:r>
            <w:r w:rsidR="00A04087" w:rsidRPr="006753BC">
              <w:rPr>
                <w:rFonts w:ascii="Times New Roman" w:hAnsi="Times New Roman" w:cs="Times New Roman"/>
                <w:sz w:val="24"/>
                <w:szCs w:val="24"/>
              </w:rPr>
              <w:t xml:space="preserve"> </w:t>
            </w:r>
            <w:r w:rsidRPr="006753BC">
              <w:rPr>
                <w:rFonts w:ascii="Times New Roman" w:hAnsi="Times New Roman" w:cs="Times New Roman"/>
                <w:sz w:val="24"/>
                <w:szCs w:val="24"/>
              </w:rPr>
              <w:t xml:space="preserve">Bu madde kapsamında </w:t>
            </w:r>
            <w:r w:rsidR="00807AD6">
              <w:rPr>
                <w:rFonts w:ascii="Times New Roman" w:hAnsi="Times New Roman" w:cs="Times New Roman"/>
                <w:sz w:val="24"/>
                <w:szCs w:val="24"/>
              </w:rPr>
              <w:t xml:space="preserve">her atama döneminde </w:t>
            </w:r>
            <w:r w:rsidRPr="006753BC">
              <w:rPr>
                <w:rFonts w:ascii="Times New Roman" w:hAnsi="Times New Roman" w:cs="Times New Roman"/>
                <w:sz w:val="24"/>
                <w:szCs w:val="24"/>
              </w:rPr>
              <w:t xml:space="preserve">en fazla </w:t>
            </w:r>
            <w:r w:rsidR="00AC571D">
              <w:rPr>
                <w:rFonts w:ascii="Times New Roman" w:hAnsi="Times New Roman" w:cs="Times New Roman"/>
                <w:sz w:val="24"/>
                <w:szCs w:val="24"/>
              </w:rPr>
              <w:t xml:space="preserve">30 </w:t>
            </w:r>
            <w:r w:rsidRPr="006753BC">
              <w:rPr>
                <w:rFonts w:ascii="Times New Roman" w:hAnsi="Times New Roman" w:cs="Times New Roman"/>
                <w:sz w:val="24"/>
                <w:szCs w:val="24"/>
              </w:rPr>
              <w:t>puan alınabilir.</w:t>
            </w:r>
            <w:r w:rsidR="005C0D5F" w:rsidRPr="006753BC">
              <w:rPr>
                <w:rFonts w:ascii="Times New Roman" w:hAnsi="Times New Roman" w:cs="Times New Roman"/>
                <w:sz w:val="24"/>
                <w:szCs w:val="24"/>
              </w:rPr>
              <w:t xml:space="preserve">  </w:t>
            </w: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318"/>
              <w:jc w:val="both"/>
            </w:pPr>
            <w:r w:rsidRPr="006753BC">
              <w:rPr>
                <w:b/>
              </w:rPr>
              <w:t>Lisansüstü Tez Danışmanlığı</w:t>
            </w:r>
            <w:r w:rsidRPr="006753BC">
              <w:t xml:space="preserve"> (Adayın danışmanlığını yürüttüğü tamamlanan lisansüstü danışmanlıklar)</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Doktora</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8</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Yüksek Lisans</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9890" w:type="dxa"/>
            <w:gridSpan w:val="3"/>
          </w:tcPr>
          <w:p w:rsidR="00FB23C2" w:rsidRPr="006753BC" w:rsidRDefault="00FB23C2" w:rsidP="00AC571D">
            <w:pPr>
              <w:jc w:val="both"/>
              <w:rPr>
                <w:rFonts w:ascii="Times New Roman" w:hAnsi="Times New Roman" w:cs="Times New Roman"/>
                <w:sz w:val="24"/>
                <w:szCs w:val="24"/>
              </w:rPr>
            </w:pPr>
            <w:r w:rsidRPr="006753BC">
              <w:rPr>
                <w:rFonts w:ascii="Times New Roman" w:hAnsi="Times New Roman" w:cs="Times New Roman"/>
                <w:sz w:val="24"/>
                <w:szCs w:val="24"/>
              </w:rPr>
              <w:t xml:space="preserve">Bu madde kapsamında </w:t>
            </w:r>
            <w:r w:rsidR="00807AD6">
              <w:rPr>
                <w:rFonts w:ascii="Times New Roman" w:hAnsi="Times New Roman" w:cs="Times New Roman"/>
                <w:sz w:val="24"/>
                <w:szCs w:val="24"/>
              </w:rPr>
              <w:t xml:space="preserve">her atama döneminde </w:t>
            </w:r>
            <w:r w:rsidRPr="006753BC">
              <w:rPr>
                <w:rFonts w:ascii="Times New Roman" w:hAnsi="Times New Roman" w:cs="Times New Roman"/>
                <w:sz w:val="24"/>
                <w:szCs w:val="24"/>
              </w:rPr>
              <w:t xml:space="preserve">en fazla </w:t>
            </w:r>
            <w:r w:rsidR="00AC571D">
              <w:rPr>
                <w:rFonts w:ascii="Times New Roman" w:hAnsi="Times New Roman" w:cs="Times New Roman"/>
                <w:sz w:val="24"/>
                <w:szCs w:val="24"/>
              </w:rPr>
              <w:t>30</w:t>
            </w:r>
            <w:r w:rsidR="005C0D5F" w:rsidRPr="006753BC">
              <w:rPr>
                <w:rFonts w:ascii="Times New Roman" w:hAnsi="Times New Roman" w:cs="Times New Roman"/>
                <w:sz w:val="24"/>
                <w:szCs w:val="24"/>
              </w:rPr>
              <w:t xml:space="preserve"> </w:t>
            </w:r>
            <w:r w:rsidRPr="006753BC">
              <w:rPr>
                <w:rFonts w:ascii="Times New Roman" w:hAnsi="Times New Roman" w:cs="Times New Roman"/>
                <w:sz w:val="24"/>
                <w:szCs w:val="24"/>
              </w:rPr>
              <w:t>puan alınabilir. İkinci/eş danışman olması durumunda asıl danışman a ve b bentleri için öngörülen puanların tamamını, ikinci danışman ise yarısını alır</w:t>
            </w:r>
          </w:p>
        </w:tc>
      </w:tr>
      <w:tr w:rsidR="00FB23C2" w:rsidRPr="006753BC" w:rsidTr="00375ED1">
        <w:tc>
          <w:tcPr>
            <w:tcW w:w="9890" w:type="dxa"/>
            <w:gridSpan w:val="3"/>
          </w:tcPr>
          <w:p w:rsidR="00FB23C2" w:rsidRPr="006753BC" w:rsidRDefault="00FB23C2" w:rsidP="00FF3258">
            <w:pPr>
              <w:pStyle w:val="ListeParagraf"/>
              <w:numPr>
                <w:ilvl w:val="0"/>
                <w:numId w:val="6"/>
              </w:numPr>
              <w:jc w:val="both"/>
              <w:rPr>
                <w:b/>
              </w:rPr>
            </w:pPr>
            <w:r w:rsidRPr="006753BC">
              <w:rPr>
                <w:b/>
              </w:rPr>
              <w:t>Bilimsel Araştırma Projesi</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Devam eden veya başarı ile tamamlanmış AB Çerçeve Programı bilimsel araştırma projesinde koordinatör/baş araştırmacı olmak</w:t>
            </w:r>
          </w:p>
        </w:tc>
        <w:tc>
          <w:tcPr>
            <w:tcW w:w="993" w:type="dxa"/>
          </w:tcPr>
          <w:p w:rsidR="00FB23C2" w:rsidRPr="006753BC" w:rsidRDefault="00AC571D" w:rsidP="00AC571D">
            <w:pPr>
              <w:jc w:val="both"/>
              <w:rPr>
                <w:rFonts w:ascii="Times New Roman" w:hAnsi="Times New Roman" w:cs="Times New Roman"/>
                <w:sz w:val="24"/>
                <w:szCs w:val="24"/>
              </w:rPr>
            </w:pPr>
            <w:r>
              <w:rPr>
                <w:rFonts w:ascii="Times New Roman" w:hAnsi="Times New Roman" w:cs="Times New Roman"/>
                <w:sz w:val="24"/>
                <w:szCs w:val="24"/>
              </w:rPr>
              <w:t>60</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Devam eden veya başarı ile tamamlanmış AB Çerçeve Programı bilimsel araştırma projesinde ortak araştırmacı olmak</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30</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 xml:space="preserve">Devam eden veya başarı ile tamamlanmış a ve b bentleri dışındaki uluslararası </w:t>
            </w:r>
            <w:r w:rsidRPr="006753BC">
              <w:rPr>
                <w:rFonts w:ascii="Times New Roman" w:hAnsi="Times New Roman" w:cs="Times New Roman"/>
                <w:sz w:val="24"/>
                <w:szCs w:val="24"/>
              </w:rPr>
              <w:lastRenderedPageBreak/>
              <w:t>destekli bilimsel araştırma projelerinde (derleme ve rapor hazırlama çalışmaları hariç) görev almak</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lastRenderedPageBreak/>
              <w:t>10</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lastRenderedPageBreak/>
              <w:t>d)</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 xml:space="preserve">Üniversite dışındaki kamu kurumlarıyla </w:t>
            </w:r>
            <w:r w:rsidR="0030303F" w:rsidRPr="006753BC">
              <w:rPr>
                <w:rFonts w:ascii="Times New Roman" w:hAnsi="Times New Roman" w:cs="Times New Roman"/>
                <w:sz w:val="24"/>
                <w:szCs w:val="24"/>
              </w:rPr>
              <w:t>tamamlamış projelerde</w:t>
            </w:r>
            <w:r w:rsidRPr="006753BC">
              <w:rPr>
                <w:rFonts w:ascii="Times New Roman" w:hAnsi="Times New Roman" w:cs="Times New Roman"/>
                <w:sz w:val="24"/>
                <w:szCs w:val="24"/>
              </w:rPr>
              <w:t xml:space="preserve"> </w:t>
            </w:r>
            <w:r w:rsidR="0030303F" w:rsidRPr="006753BC">
              <w:rPr>
                <w:rFonts w:ascii="Times New Roman" w:hAnsi="Times New Roman" w:cs="Times New Roman"/>
                <w:sz w:val="24"/>
                <w:szCs w:val="24"/>
              </w:rPr>
              <w:t>yürütücü olarak görev almış olmak</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40</w:t>
            </w:r>
          </w:p>
        </w:tc>
      </w:tr>
      <w:tr w:rsidR="0030303F" w:rsidRPr="006753BC" w:rsidTr="00375ED1">
        <w:tc>
          <w:tcPr>
            <w:tcW w:w="675" w:type="dxa"/>
          </w:tcPr>
          <w:p w:rsidR="0030303F" w:rsidRPr="006753BC" w:rsidRDefault="0030303F" w:rsidP="00FF3258">
            <w:pPr>
              <w:jc w:val="both"/>
              <w:rPr>
                <w:rFonts w:ascii="Times New Roman" w:hAnsi="Times New Roman" w:cs="Times New Roman"/>
                <w:sz w:val="24"/>
                <w:szCs w:val="24"/>
              </w:rPr>
            </w:pPr>
            <w:r w:rsidRPr="006753BC">
              <w:rPr>
                <w:rFonts w:ascii="Times New Roman" w:hAnsi="Times New Roman" w:cs="Times New Roman"/>
                <w:sz w:val="24"/>
                <w:szCs w:val="24"/>
              </w:rPr>
              <w:t>e)</w:t>
            </w:r>
          </w:p>
        </w:tc>
        <w:tc>
          <w:tcPr>
            <w:tcW w:w="8222" w:type="dxa"/>
          </w:tcPr>
          <w:p w:rsidR="0030303F" w:rsidRPr="006753BC" w:rsidRDefault="0030303F" w:rsidP="00FF3258">
            <w:pPr>
              <w:jc w:val="both"/>
              <w:rPr>
                <w:rFonts w:ascii="Times New Roman" w:hAnsi="Times New Roman" w:cs="Times New Roman"/>
                <w:sz w:val="24"/>
                <w:szCs w:val="24"/>
              </w:rPr>
            </w:pPr>
            <w:r w:rsidRPr="006753BC">
              <w:rPr>
                <w:rFonts w:ascii="Times New Roman" w:hAnsi="Times New Roman" w:cs="Times New Roman"/>
                <w:sz w:val="24"/>
                <w:szCs w:val="24"/>
              </w:rPr>
              <w:t>Üniversite dışındaki kamu kurumlarıyla yapılan projelerde görev almış olmak</w:t>
            </w:r>
          </w:p>
        </w:tc>
        <w:tc>
          <w:tcPr>
            <w:tcW w:w="993" w:type="dxa"/>
          </w:tcPr>
          <w:p w:rsidR="0030303F"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20</w:t>
            </w:r>
          </w:p>
        </w:tc>
      </w:tr>
      <w:tr w:rsidR="00FB23C2" w:rsidRPr="006753BC" w:rsidTr="00375ED1">
        <w:tc>
          <w:tcPr>
            <w:tcW w:w="675" w:type="dxa"/>
          </w:tcPr>
          <w:p w:rsidR="00FB23C2" w:rsidRPr="006753BC" w:rsidRDefault="0030303F" w:rsidP="00FF3258">
            <w:pPr>
              <w:jc w:val="both"/>
              <w:rPr>
                <w:rFonts w:ascii="Times New Roman" w:hAnsi="Times New Roman" w:cs="Times New Roman"/>
                <w:sz w:val="24"/>
                <w:szCs w:val="24"/>
              </w:rPr>
            </w:pPr>
            <w:r w:rsidRPr="006753BC">
              <w:rPr>
                <w:rFonts w:ascii="Times New Roman" w:hAnsi="Times New Roman" w:cs="Times New Roman"/>
                <w:sz w:val="24"/>
                <w:szCs w:val="24"/>
              </w:rPr>
              <w:t>f)</w:t>
            </w:r>
          </w:p>
        </w:tc>
        <w:tc>
          <w:tcPr>
            <w:tcW w:w="8222" w:type="dxa"/>
          </w:tcPr>
          <w:p w:rsidR="00FB23C2" w:rsidRPr="00BD393B" w:rsidRDefault="00245BFF" w:rsidP="00FF3258">
            <w:pPr>
              <w:jc w:val="both"/>
              <w:rPr>
                <w:rFonts w:ascii="Times New Roman" w:eastAsia="Times New Roman" w:hAnsi="Times New Roman" w:cs="Times New Roman"/>
                <w:bCs/>
                <w:sz w:val="24"/>
                <w:szCs w:val="24"/>
                <w:lang w:eastAsia="tr-TR"/>
              </w:rPr>
            </w:pPr>
            <w:r w:rsidRPr="00BD393B">
              <w:rPr>
                <w:rFonts w:ascii="Times New Roman" w:eastAsia="Times New Roman" w:hAnsi="Times New Roman" w:cs="Times New Roman"/>
                <w:bCs/>
                <w:sz w:val="24"/>
                <w:szCs w:val="24"/>
                <w:lang w:eastAsia="tr-TR"/>
              </w:rPr>
              <w:t xml:space="preserve">BAP proje çalışması </w:t>
            </w:r>
            <w:r w:rsidR="00FB23C2" w:rsidRPr="00BD393B">
              <w:rPr>
                <w:rFonts w:ascii="Times New Roman" w:eastAsia="Times New Roman" w:hAnsi="Times New Roman" w:cs="Times New Roman"/>
                <w:bCs/>
                <w:sz w:val="24"/>
                <w:szCs w:val="24"/>
                <w:lang w:eastAsia="tr-TR"/>
              </w:rPr>
              <w:t xml:space="preserve">- </w:t>
            </w:r>
            <w:r w:rsidRPr="00BD393B">
              <w:rPr>
                <w:rFonts w:ascii="Times New Roman" w:eastAsia="Times New Roman" w:hAnsi="Times New Roman" w:cs="Times New Roman"/>
                <w:bCs/>
                <w:sz w:val="24"/>
                <w:szCs w:val="24"/>
                <w:lang w:eastAsia="tr-TR"/>
              </w:rPr>
              <w:t>(</w:t>
            </w:r>
            <w:r w:rsidR="00FB23C2" w:rsidRPr="00BD393B">
              <w:rPr>
                <w:rFonts w:ascii="Times New Roman" w:eastAsia="Times New Roman" w:hAnsi="Times New Roman" w:cs="Times New Roman"/>
                <w:bCs/>
                <w:sz w:val="24"/>
                <w:szCs w:val="24"/>
                <w:lang w:eastAsia="tr-TR"/>
              </w:rPr>
              <w:t>Yürütücü</w:t>
            </w:r>
            <w:r w:rsidR="00CB2546" w:rsidRPr="00BD393B">
              <w:rPr>
                <w:rFonts w:ascii="Times New Roman" w:eastAsia="Times New Roman" w:hAnsi="Times New Roman" w:cs="Times New Roman"/>
                <w:bCs/>
                <w:sz w:val="24"/>
                <w:szCs w:val="24"/>
                <w:lang w:eastAsia="tr-TR"/>
              </w:rPr>
              <w:t>)</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8</w:t>
            </w:r>
          </w:p>
        </w:tc>
      </w:tr>
      <w:tr w:rsidR="00FB23C2" w:rsidRPr="006753BC" w:rsidTr="00375ED1">
        <w:tc>
          <w:tcPr>
            <w:tcW w:w="675" w:type="dxa"/>
          </w:tcPr>
          <w:p w:rsidR="00FB23C2" w:rsidRPr="006753BC" w:rsidRDefault="0030303F" w:rsidP="00FF3258">
            <w:pPr>
              <w:jc w:val="both"/>
              <w:rPr>
                <w:rFonts w:ascii="Times New Roman" w:hAnsi="Times New Roman" w:cs="Times New Roman"/>
                <w:sz w:val="24"/>
                <w:szCs w:val="24"/>
              </w:rPr>
            </w:pPr>
            <w:r w:rsidRPr="006753BC">
              <w:rPr>
                <w:rFonts w:ascii="Times New Roman" w:hAnsi="Times New Roman" w:cs="Times New Roman"/>
                <w:sz w:val="24"/>
                <w:szCs w:val="24"/>
              </w:rPr>
              <w:t>g</w:t>
            </w:r>
            <w:r w:rsidR="00FB23C2" w:rsidRPr="006753BC">
              <w:rPr>
                <w:rFonts w:ascii="Times New Roman" w:hAnsi="Times New Roman" w:cs="Times New Roman"/>
                <w:sz w:val="24"/>
                <w:szCs w:val="24"/>
              </w:rPr>
              <w:t>)</w:t>
            </w:r>
          </w:p>
        </w:tc>
        <w:tc>
          <w:tcPr>
            <w:tcW w:w="8222" w:type="dxa"/>
          </w:tcPr>
          <w:p w:rsidR="00FB23C2" w:rsidRPr="00BD393B" w:rsidRDefault="00FB23C2" w:rsidP="00FF3258">
            <w:pPr>
              <w:jc w:val="both"/>
              <w:rPr>
                <w:rFonts w:ascii="Times New Roman" w:eastAsia="Times New Roman" w:hAnsi="Times New Roman" w:cs="Times New Roman"/>
                <w:bCs/>
                <w:sz w:val="24"/>
                <w:szCs w:val="24"/>
                <w:lang w:eastAsia="tr-TR"/>
              </w:rPr>
            </w:pPr>
            <w:r w:rsidRPr="00BD393B">
              <w:rPr>
                <w:rFonts w:ascii="Times New Roman" w:eastAsia="Times New Roman" w:hAnsi="Times New Roman" w:cs="Times New Roman"/>
                <w:bCs/>
                <w:sz w:val="24"/>
                <w:szCs w:val="24"/>
                <w:lang w:eastAsia="tr-TR"/>
              </w:rPr>
              <w:t xml:space="preserve">BAP proje çalışması- </w:t>
            </w:r>
            <w:r w:rsidR="00245BFF" w:rsidRPr="00BD393B">
              <w:rPr>
                <w:rFonts w:ascii="Times New Roman" w:eastAsia="Times New Roman" w:hAnsi="Times New Roman" w:cs="Times New Roman"/>
                <w:bCs/>
                <w:sz w:val="24"/>
                <w:szCs w:val="24"/>
                <w:lang w:eastAsia="tr-TR"/>
              </w:rPr>
              <w:t>(</w:t>
            </w:r>
            <w:r w:rsidRPr="00BD393B">
              <w:rPr>
                <w:rFonts w:ascii="Times New Roman" w:eastAsia="Times New Roman" w:hAnsi="Times New Roman" w:cs="Times New Roman"/>
                <w:bCs/>
                <w:sz w:val="24"/>
                <w:szCs w:val="24"/>
                <w:lang w:eastAsia="tr-TR"/>
              </w:rPr>
              <w:t>Araştırmacı</w:t>
            </w:r>
            <w:r w:rsidR="00CB2546" w:rsidRPr="00BD393B">
              <w:rPr>
                <w:rFonts w:ascii="Times New Roman" w:eastAsia="Times New Roman" w:hAnsi="Times New Roman" w:cs="Times New Roman"/>
                <w:bCs/>
                <w:sz w:val="24"/>
                <w:szCs w:val="24"/>
                <w:lang w:eastAsia="tr-TR"/>
              </w:rPr>
              <w:t>)</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675" w:type="dxa"/>
          </w:tcPr>
          <w:p w:rsidR="00FB23C2" w:rsidRPr="006753BC" w:rsidRDefault="0030303F" w:rsidP="00FF3258">
            <w:pPr>
              <w:jc w:val="both"/>
              <w:rPr>
                <w:rFonts w:ascii="Times New Roman" w:hAnsi="Times New Roman" w:cs="Times New Roman"/>
                <w:sz w:val="24"/>
                <w:szCs w:val="24"/>
              </w:rPr>
            </w:pPr>
            <w:r w:rsidRPr="006753BC">
              <w:rPr>
                <w:rFonts w:ascii="Times New Roman" w:hAnsi="Times New Roman" w:cs="Times New Roman"/>
                <w:sz w:val="24"/>
                <w:szCs w:val="24"/>
              </w:rPr>
              <w:t>h</w:t>
            </w:r>
            <w:r w:rsidR="00FB23C2" w:rsidRPr="006753BC">
              <w:rPr>
                <w:rFonts w:ascii="Times New Roman" w:hAnsi="Times New Roman" w:cs="Times New Roman"/>
                <w:sz w:val="24"/>
                <w:szCs w:val="24"/>
              </w:rPr>
              <w:t>)</w:t>
            </w:r>
          </w:p>
        </w:tc>
        <w:tc>
          <w:tcPr>
            <w:tcW w:w="8222" w:type="dxa"/>
          </w:tcPr>
          <w:p w:rsidR="00FB23C2" w:rsidRPr="006753BC" w:rsidRDefault="00FB23C2" w:rsidP="00FF3258">
            <w:pPr>
              <w:jc w:val="both"/>
              <w:rPr>
                <w:rFonts w:ascii="Times New Roman" w:eastAsia="Times New Roman" w:hAnsi="Times New Roman" w:cs="Times New Roman"/>
                <w:bCs/>
                <w:sz w:val="24"/>
                <w:szCs w:val="24"/>
                <w:highlight w:val="yellow"/>
                <w:lang w:eastAsia="tr-TR"/>
              </w:rPr>
            </w:pPr>
            <w:r w:rsidRPr="006753BC">
              <w:rPr>
                <w:rFonts w:ascii="Times New Roman" w:eastAsia="Times New Roman" w:hAnsi="Times New Roman" w:cs="Times New Roman"/>
                <w:bCs/>
                <w:sz w:val="24"/>
                <w:szCs w:val="24"/>
                <w:lang w:eastAsia="tr-TR"/>
              </w:rPr>
              <w:t>Danışmanlık Panelist veya Proje Hakemliği (Bap Projeleri hariç)</w:t>
            </w:r>
          </w:p>
        </w:tc>
        <w:tc>
          <w:tcPr>
            <w:tcW w:w="993" w:type="dxa"/>
          </w:tcPr>
          <w:p w:rsidR="00FB23C2" w:rsidRPr="006753BC" w:rsidRDefault="00AC571D"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9890" w:type="dxa"/>
            <w:gridSpan w:val="3"/>
          </w:tcPr>
          <w:p w:rsidR="00FB23C2" w:rsidRPr="006753BC" w:rsidRDefault="00D832A8" w:rsidP="00AC571D">
            <w:pPr>
              <w:jc w:val="both"/>
              <w:rPr>
                <w:rFonts w:ascii="Times New Roman" w:hAnsi="Times New Roman" w:cs="Times New Roman"/>
                <w:sz w:val="24"/>
                <w:szCs w:val="24"/>
              </w:rPr>
            </w:pPr>
            <w:r w:rsidRPr="006753BC">
              <w:rPr>
                <w:rFonts w:ascii="Times New Roman" w:hAnsi="Times New Roman" w:cs="Times New Roman"/>
                <w:b/>
                <w:sz w:val="24"/>
                <w:szCs w:val="24"/>
              </w:rPr>
              <w:t>Not:</w:t>
            </w:r>
            <w:r w:rsidRPr="006753BC">
              <w:rPr>
                <w:rFonts w:ascii="Times New Roman" w:hAnsi="Times New Roman" w:cs="Times New Roman"/>
                <w:sz w:val="24"/>
                <w:szCs w:val="24"/>
              </w:rPr>
              <w:t xml:space="preserve">  Bu madde kapsamında</w:t>
            </w:r>
            <w:r w:rsidR="00807AD6">
              <w:rPr>
                <w:rFonts w:ascii="Times New Roman" w:hAnsi="Times New Roman" w:cs="Times New Roman"/>
                <w:sz w:val="24"/>
                <w:szCs w:val="24"/>
              </w:rPr>
              <w:t xml:space="preserve"> her atama döneminde</w:t>
            </w:r>
            <w:r w:rsidRPr="006753BC">
              <w:rPr>
                <w:rFonts w:ascii="Times New Roman" w:hAnsi="Times New Roman" w:cs="Times New Roman"/>
                <w:sz w:val="24"/>
                <w:szCs w:val="24"/>
              </w:rPr>
              <w:t xml:space="preserve"> en fazla </w:t>
            </w:r>
            <w:r w:rsidR="00AC571D">
              <w:rPr>
                <w:rFonts w:ascii="Times New Roman" w:hAnsi="Times New Roman" w:cs="Times New Roman"/>
                <w:sz w:val="24"/>
                <w:szCs w:val="24"/>
              </w:rPr>
              <w:t>60</w:t>
            </w:r>
            <w:r w:rsidRPr="006753BC">
              <w:rPr>
                <w:rFonts w:ascii="Times New Roman" w:hAnsi="Times New Roman" w:cs="Times New Roman"/>
                <w:sz w:val="24"/>
                <w:szCs w:val="24"/>
              </w:rPr>
              <w:t xml:space="preserve"> puan alınabilir.  </w:t>
            </w:r>
          </w:p>
        </w:tc>
      </w:tr>
      <w:tr w:rsidR="00FB23C2" w:rsidRPr="006753BC" w:rsidTr="00375ED1">
        <w:tc>
          <w:tcPr>
            <w:tcW w:w="9890" w:type="dxa"/>
            <w:gridSpan w:val="3"/>
          </w:tcPr>
          <w:p w:rsidR="00FB23C2" w:rsidRPr="006753BC" w:rsidRDefault="00FB23C2" w:rsidP="00FF3258">
            <w:pPr>
              <w:pStyle w:val="ListeParagraf"/>
              <w:numPr>
                <w:ilvl w:val="0"/>
                <w:numId w:val="6"/>
              </w:numPr>
              <w:jc w:val="both"/>
              <w:rPr>
                <w:b/>
              </w:rPr>
            </w:pPr>
            <w:r w:rsidRPr="006753BC">
              <w:rPr>
                <w:b/>
              </w:rPr>
              <w:t>Dergilerde Editörlük ve Hakemlik</w:t>
            </w:r>
          </w:p>
        </w:tc>
      </w:tr>
      <w:tr w:rsidR="00FB23C2" w:rsidRPr="006753BC" w:rsidTr="00375ED1">
        <w:tc>
          <w:tcPr>
            <w:tcW w:w="9890" w:type="dxa"/>
            <w:gridSpan w:val="3"/>
          </w:tcPr>
          <w:p w:rsidR="00FB23C2" w:rsidRPr="006753BC" w:rsidRDefault="00FB23C2" w:rsidP="00FF3258">
            <w:pPr>
              <w:pStyle w:val="ListeParagraf"/>
              <w:numPr>
                <w:ilvl w:val="0"/>
                <w:numId w:val="7"/>
              </w:numPr>
              <w:jc w:val="both"/>
            </w:pPr>
            <w:r w:rsidRPr="006753BC">
              <w:t>SCI, SCI-Expanded, SSCI veya AHCI kapsamındaki taranan dergilerde</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 xml:space="preserve"> Editörlük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8</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Hakemlik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9890" w:type="dxa"/>
            <w:gridSpan w:val="3"/>
          </w:tcPr>
          <w:p w:rsidR="00FB23C2" w:rsidRPr="006753BC" w:rsidRDefault="00FB23C2" w:rsidP="00FF3258">
            <w:pPr>
              <w:pStyle w:val="ListeParagraf"/>
              <w:numPr>
                <w:ilvl w:val="0"/>
                <w:numId w:val="7"/>
              </w:numPr>
              <w:jc w:val="both"/>
            </w:pPr>
            <w:r w:rsidRPr="006753BC">
              <w:t>Uluslararası Hakemli Dergilerde</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 xml:space="preserve"> Editörlük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6</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Hakemlik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2</w:t>
            </w:r>
          </w:p>
        </w:tc>
      </w:tr>
      <w:tr w:rsidR="00FB23C2" w:rsidRPr="006753BC" w:rsidTr="00375ED1">
        <w:tc>
          <w:tcPr>
            <w:tcW w:w="9890" w:type="dxa"/>
            <w:gridSpan w:val="3"/>
          </w:tcPr>
          <w:p w:rsidR="00FB23C2" w:rsidRPr="006753BC" w:rsidRDefault="00FB23C2" w:rsidP="00FF3258">
            <w:pPr>
              <w:pStyle w:val="ListeParagraf"/>
              <w:numPr>
                <w:ilvl w:val="0"/>
                <w:numId w:val="7"/>
              </w:numPr>
              <w:jc w:val="both"/>
            </w:pPr>
            <w:r w:rsidRPr="006753BC">
              <w:t>Ulusal Hakemli Dergilerde</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 xml:space="preserve"> Editörlük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Hakemlik</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2</w:t>
            </w:r>
          </w:p>
        </w:tc>
      </w:tr>
      <w:tr w:rsidR="00FB23C2" w:rsidRPr="006753BC" w:rsidTr="00375ED1">
        <w:tc>
          <w:tcPr>
            <w:tcW w:w="9890" w:type="dxa"/>
            <w:gridSpan w:val="3"/>
          </w:tcPr>
          <w:p w:rsidR="00FB23C2" w:rsidRPr="006753BC" w:rsidRDefault="00FB23C2" w:rsidP="00C2231B">
            <w:pPr>
              <w:jc w:val="both"/>
              <w:rPr>
                <w:rFonts w:ascii="Times New Roman" w:hAnsi="Times New Roman" w:cs="Times New Roman"/>
                <w:sz w:val="24"/>
                <w:szCs w:val="24"/>
              </w:rPr>
            </w:pPr>
            <w:r w:rsidRPr="006753BC">
              <w:rPr>
                <w:rFonts w:ascii="Times New Roman" w:hAnsi="Times New Roman" w:cs="Times New Roman"/>
                <w:sz w:val="24"/>
                <w:szCs w:val="24"/>
              </w:rPr>
              <w:t xml:space="preserve">Not: Bu kapsamda </w:t>
            </w:r>
            <w:r w:rsidR="00807AD6">
              <w:rPr>
                <w:rFonts w:ascii="Times New Roman" w:hAnsi="Times New Roman" w:cs="Times New Roman"/>
                <w:sz w:val="24"/>
                <w:szCs w:val="24"/>
              </w:rPr>
              <w:t xml:space="preserve">her atama döneminde </w:t>
            </w:r>
            <w:r w:rsidRPr="006753BC">
              <w:rPr>
                <w:rFonts w:ascii="Times New Roman" w:hAnsi="Times New Roman" w:cs="Times New Roman"/>
                <w:sz w:val="24"/>
                <w:szCs w:val="24"/>
              </w:rPr>
              <w:t xml:space="preserve">en fazla </w:t>
            </w:r>
            <w:r w:rsidR="00C2231B">
              <w:rPr>
                <w:rFonts w:ascii="Times New Roman" w:hAnsi="Times New Roman" w:cs="Times New Roman"/>
                <w:sz w:val="24"/>
                <w:szCs w:val="24"/>
              </w:rPr>
              <w:t>30</w:t>
            </w:r>
            <w:r w:rsidR="00807AD6">
              <w:rPr>
                <w:rFonts w:ascii="Times New Roman" w:hAnsi="Times New Roman" w:cs="Times New Roman"/>
                <w:sz w:val="24"/>
                <w:szCs w:val="24"/>
              </w:rPr>
              <w:t xml:space="preserve"> p</w:t>
            </w:r>
            <w:r w:rsidRPr="006753BC">
              <w:rPr>
                <w:rFonts w:ascii="Times New Roman" w:hAnsi="Times New Roman" w:cs="Times New Roman"/>
                <w:sz w:val="24"/>
                <w:szCs w:val="24"/>
              </w:rPr>
              <w:t>uan alınabilir.</w:t>
            </w:r>
          </w:p>
        </w:tc>
      </w:tr>
      <w:tr w:rsidR="00FB23C2" w:rsidRPr="006753BC" w:rsidTr="00375ED1">
        <w:tc>
          <w:tcPr>
            <w:tcW w:w="9890" w:type="dxa"/>
            <w:gridSpan w:val="3"/>
          </w:tcPr>
          <w:p w:rsidR="00FB23C2" w:rsidRPr="006753BC" w:rsidRDefault="00FB23C2" w:rsidP="00FF3258">
            <w:pPr>
              <w:pStyle w:val="ListeParagraf"/>
              <w:numPr>
                <w:ilvl w:val="0"/>
                <w:numId w:val="6"/>
              </w:numPr>
              <w:jc w:val="both"/>
            </w:pPr>
            <w:r w:rsidRPr="006753BC">
              <w:rPr>
                <w:b/>
              </w:rPr>
              <w:t>Bilimsel Toplantı Faaliyeti</w:t>
            </w:r>
            <w:r w:rsidRPr="006753BC">
              <w:t xml:space="preserve"> (Başvurulan bilim alanı ile ilgili ve adayın hazırladığı lisansüstü tezlerden üretilmemiş olmak kaydıyla)</w:t>
            </w:r>
          </w:p>
        </w:tc>
      </w:tr>
      <w:tr w:rsidR="00FB23C2" w:rsidRPr="006753BC" w:rsidTr="00375ED1">
        <w:tc>
          <w:tcPr>
            <w:tcW w:w="675" w:type="dxa"/>
          </w:tcPr>
          <w:p w:rsidR="00FB23C2" w:rsidRPr="006753BC" w:rsidRDefault="00A04087"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BD393B">
            <w:pPr>
              <w:jc w:val="both"/>
              <w:rPr>
                <w:rFonts w:ascii="Times New Roman" w:hAnsi="Times New Roman" w:cs="Times New Roman"/>
                <w:sz w:val="24"/>
                <w:szCs w:val="24"/>
              </w:rPr>
            </w:pPr>
            <w:r w:rsidRPr="006753BC">
              <w:rPr>
                <w:rFonts w:ascii="Times New Roman" w:hAnsi="Times New Roman" w:cs="Times New Roman"/>
                <w:sz w:val="24"/>
                <w:szCs w:val="24"/>
              </w:rPr>
              <w:t>Uluslararası bilimsel toplantılarda sunulan, tam metni veya özeti matbu veya elektronik olarak bildiri kitapçığında yayımlanmış çalışmalar.</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8</w:t>
            </w:r>
          </w:p>
        </w:tc>
      </w:tr>
      <w:tr w:rsidR="00BD393B" w:rsidRPr="006753BC" w:rsidTr="00375ED1">
        <w:tc>
          <w:tcPr>
            <w:tcW w:w="675" w:type="dxa"/>
          </w:tcPr>
          <w:p w:rsidR="00BD393B" w:rsidRPr="006753BC" w:rsidRDefault="00BD393B" w:rsidP="00FF3258">
            <w:pPr>
              <w:jc w:val="both"/>
              <w:rPr>
                <w:rFonts w:ascii="Times New Roman" w:hAnsi="Times New Roman" w:cs="Times New Roman"/>
                <w:sz w:val="24"/>
                <w:szCs w:val="24"/>
              </w:rPr>
            </w:pPr>
            <w:r>
              <w:rPr>
                <w:rFonts w:ascii="Times New Roman" w:hAnsi="Times New Roman" w:cs="Times New Roman"/>
                <w:sz w:val="24"/>
                <w:szCs w:val="24"/>
              </w:rPr>
              <w:t>b)</w:t>
            </w:r>
          </w:p>
        </w:tc>
        <w:tc>
          <w:tcPr>
            <w:tcW w:w="8222" w:type="dxa"/>
          </w:tcPr>
          <w:p w:rsidR="00BD393B" w:rsidRPr="006753BC" w:rsidRDefault="00BD393B" w:rsidP="00BD393B">
            <w:pPr>
              <w:jc w:val="both"/>
              <w:rPr>
                <w:rFonts w:ascii="Times New Roman" w:hAnsi="Times New Roman" w:cs="Times New Roman"/>
                <w:sz w:val="24"/>
                <w:szCs w:val="24"/>
              </w:rPr>
            </w:pPr>
            <w:r w:rsidRPr="006753BC">
              <w:rPr>
                <w:rFonts w:ascii="Times New Roman" w:hAnsi="Times New Roman" w:cs="Times New Roman"/>
                <w:sz w:val="24"/>
                <w:szCs w:val="24"/>
              </w:rPr>
              <w:t>Uluslararası bilimsel toplantılarda sunulan</w:t>
            </w:r>
            <w:r>
              <w:rPr>
                <w:rFonts w:ascii="Times New Roman" w:hAnsi="Times New Roman" w:cs="Times New Roman"/>
                <w:sz w:val="24"/>
                <w:szCs w:val="24"/>
              </w:rPr>
              <w:t xml:space="preserve"> poster</w:t>
            </w:r>
            <w:r w:rsidRPr="006753BC">
              <w:rPr>
                <w:rFonts w:ascii="Times New Roman" w:hAnsi="Times New Roman" w:cs="Times New Roman"/>
                <w:sz w:val="24"/>
                <w:szCs w:val="24"/>
              </w:rPr>
              <w:t xml:space="preserve"> tam metni veya özeti matbu veya elektronik olarak bildiri kitapçığında yayımlanmış çalışmalar.</w:t>
            </w:r>
          </w:p>
        </w:tc>
        <w:tc>
          <w:tcPr>
            <w:tcW w:w="993" w:type="dxa"/>
          </w:tcPr>
          <w:p w:rsidR="00BD393B" w:rsidRDefault="00BD393B"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675" w:type="dxa"/>
          </w:tcPr>
          <w:p w:rsidR="00FB23C2" w:rsidRPr="006753BC" w:rsidRDefault="00BD393B" w:rsidP="00FF3258">
            <w:pPr>
              <w:jc w:val="both"/>
              <w:rPr>
                <w:rFonts w:ascii="Times New Roman" w:hAnsi="Times New Roman" w:cs="Times New Roman"/>
                <w:sz w:val="24"/>
                <w:szCs w:val="24"/>
              </w:rPr>
            </w:pPr>
            <w:r>
              <w:rPr>
                <w:rFonts w:ascii="Times New Roman" w:hAnsi="Times New Roman" w:cs="Times New Roman"/>
                <w:sz w:val="24"/>
                <w:szCs w:val="24"/>
              </w:rPr>
              <w:t>c</w:t>
            </w:r>
            <w:r w:rsidR="00A04087" w:rsidRPr="006753BC">
              <w:rPr>
                <w:rFonts w:ascii="Times New Roman" w:hAnsi="Times New Roman" w:cs="Times New Roman"/>
                <w:sz w:val="24"/>
                <w:szCs w:val="24"/>
              </w:rPr>
              <w:t>)</w:t>
            </w:r>
          </w:p>
        </w:tc>
        <w:tc>
          <w:tcPr>
            <w:tcW w:w="8222" w:type="dxa"/>
          </w:tcPr>
          <w:p w:rsidR="00FB23C2" w:rsidRPr="006753BC" w:rsidRDefault="00FB23C2" w:rsidP="00BD393B">
            <w:pPr>
              <w:jc w:val="both"/>
              <w:rPr>
                <w:rFonts w:ascii="Times New Roman" w:hAnsi="Times New Roman" w:cs="Times New Roman"/>
                <w:sz w:val="24"/>
                <w:szCs w:val="24"/>
              </w:rPr>
            </w:pPr>
            <w:r w:rsidRPr="006753BC">
              <w:rPr>
                <w:rFonts w:ascii="Times New Roman" w:hAnsi="Times New Roman" w:cs="Times New Roman"/>
                <w:sz w:val="24"/>
                <w:szCs w:val="24"/>
              </w:rPr>
              <w:t>Ulusal bilimsel toplantılarda sunulan, tam metni veya özeti matbu veya elektronik olarak bildiri kitapçığında yayımlanmış çalışmalar.</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6</w:t>
            </w:r>
          </w:p>
        </w:tc>
      </w:tr>
      <w:tr w:rsidR="00BD393B" w:rsidRPr="006753BC" w:rsidTr="00375ED1">
        <w:tc>
          <w:tcPr>
            <w:tcW w:w="675" w:type="dxa"/>
          </w:tcPr>
          <w:p w:rsidR="00BD393B" w:rsidRPr="006753BC" w:rsidRDefault="00BD393B" w:rsidP="00FF3258">
            <w:pPr>
              <w:jc w:val="both"/>
              <w:rPr>
                <w:rFonts w:ascii="Times New Roman" w:hAnsi="Times New Roman" w:cs="Times New Roman"/>
                <w:sz w:val="24"/>
                <w:szCs w:val="24"/>
              </w:rPr>
            </w:pPr>
            <w:r>
              <w:rPr>
                <w:rFonts w:ascii="Times New Roman" w:hAnsi="Times New Roman" w:cs="Times New Roman"/>
                <w:sz w:val="24"/>
                <w:szCs w:val="24"/>
              </w:rPr>
              <w:t>d)</w:t>
            </w:r>
          </w:p>
        </w:tc>
        <w:tc>
          <w:tcPr>
            <w:tcW w:w="8222" w:type="dxa"/>
          </w:tcPr>
          <w:p w:rsidR="00BD393B" w:rsidRPr="006753BC" w:rsidRDefault="00BD393B" w:rsidP="00BD393B">
            <w:pPr>
              <w:jc w:val="both"/>
              <w:rPr>
                <w:rFonts w:ascii="Times New Roman" w:hAnsi="Times New Roman" w:cs="Times New Roman"/>
                <w:sz w:val="24"/>
                <w:szCs w:val="24"/>
              </w:rPr>
            </w:pPr>
            <w:r w:rsidRPr="006753BC">
              <w:rPr>
                <w:rFonts w:ascii="Times New Roman" w:hAnsi="Times New Roman" w:cs="Times New Roman"/>
                <w:sz w:val="24"/>
                <w:szCs w:val="24"/>
              </w:rPr>
              <w:t>Ulusal bilimsel toplantılarda sunulan</w:t>
            </w:r>
            <w:r>
              <w:rPr>
                <w:rFonts w:ascii="Times New Roman" w:hAnsi="Times New Roman" w:cs="Times New Roman"/>
                <w:sz w:val="24"/>
                <w:szCs w:val="24"/>
              </w:rPr>
              <w:t xml:space="preserve"> poster</w:t>
            </w:r>
            <w:r w:rsidRPr="006753BC">
              <w:rPr>
                <w:rFonts w:ascii="Times New Roman" w:hAnsi="Times New Roman" w:cs="Times New Roman"/>
                <w:sz w:val="24"/>
                <w:szCs w:val="24"/>
              </w:rPr>
              <w:t>, tam metni veya özeti matbu veya elektronik olarak bildiri kitapçığında yayımlanmış çalışmalar.</w:t>
            </w:r>
          </w:p>
        </w:tc>
        <w:tc>
          <w:tcPr>
            <w:tcW w:w="993" w:type="dxa"/>
          </w:tcPr>
          <w:p w:rsidR="00BD393B" w:rsidRDefault="00BD393B" w:rsidP="00FF3258">
            <w:pPr>
              <w:jc w:val="both"/>
              <w:rPr>
                <w:rFonts w:ascii="Times New Roman" w:hAnsi="Times New Roman" w:cs="Times New Roman"/>
                <w:sz w:val="24"/>
                <w:szCs w:val="24"/>
              </w:rPr>
            </w:pPr>
            <w:r>
              <w:rPr>
                <w:rFonts w:ascii="Times New Roman" w:hAnsi="Times New Roman" w:cs="Times New Roman"/>
                <w:sz w:val="24"/>
                <w:szCs w:val="24"/>
              </w:rPr>
              <w:t>3</w:t>
            </w:r>
          </w:p>
        </w:tc>
      </w:tr>
      <w:tr w:rsidR="00FB23C2" w:rsidRPr="006753BC" w:rsidTr="00375ED1">
        <w:tc>
          <w:tcPr>
            <w:tcW w:w="9890" w:type="dxa"/>
            <w:gridSpan w:val="3"/>
          </w:tcPr>
          <w:p w:rsidR="00FB23C2" w:rsidRPr="006753BC" w:rsidRDefault="00A04087" w:rsidP="00C2231B">
            <w:pPr>
              <w:jc w:val="both"/>
              <w:rPr>
                <w:rFonts w:ascii="Times New Roman" w:hAnsi="Times New Roman" w:cs="Times New Roman"/>
                <w:sz w:val="24"/>
                <w:szCs w:val="24"/>
              </w:rPr>
            </w:pPr>
            <w:r w:rsidRPr="006753BC">
              <w:rPr>
                <w:rFonts w:ascii="Times New Roman" w:hAnsi="Times New Roman" w:cs="Times New Roman"/>
                <w:sz w:val="24"/>
                <w:szCs w:val="24"/>
              </w:rPr>
              <w:t xml:space="preserve">Not: Bu kapsamda </w:t>
            </w:r>
            <w:r w:rsidR="00807AD6">
              <w:rPr>
                <w:rFonts w:ascii="Times New Roman" w:hAnsi="Times New Roman" w:cs="Times New Roman"/>
                <w:sz w:val="24"/>
                <w:szCs w:val="24"/>
              </w:rPr>
              <w:t xml:space="preserve">her atama döneminde </w:t>
            </w:r>
            <w:r w:rsidR="00FB23C2" w:rsidRPr="006753BC">
              <w:rPr>
                <w:rFonts w:ascii="Times New Roman" w:hAnsi="Times New Roman" w:cs="Times New Roman"/>
                <w:sz w:val="24"/>
                <w:szCs w:val="24"/>
              </w:rPr>
              <w:t xml:space="preserve">en fazla </w:t>
            </w:r>
            <w:r w:rsidR="00C2231B">
              <w:rPr>
                <w:rFonts w:ascii="Times New Roman" w:hAnsi="Times New Roman" w:cs="Times New Roman"/>
                <w:sz w:val="24"/>
                <w:szCs w:val="24"/>
              </w:rPr>
              <w:t>30</w:t>
            </w:r>
            <w:r w:rsidR="00FB23C2" w:rsidRPr="006753BC">
              <w:rPr>
                <w:rFonts w:ascii="Times New Roman" w:hAnsi="Times New Roman" w:cs="Times New Roman"/>
                <w:sz w:val="24"/>
                <w:szCs w:val="24"/>
              </w:rPr>
              <w:t xml:space="preserve"> puan alınabilir. Aynı toplantıda sunulan en fazla bir bildiri puanlanır.</w:t>
            </w:r>
          </w:p>
        </w:tc>
      </w:tr>
      <w:tr w:rsidR="00FB23C2" w:rsidRPr="006753BC" w:rsidTr="00375ED1">
        <w:tc>
          <w:tcPr>
            <w:tcW w:w="9890" w:type="dxa"/>
            <w:gridSpan w:val="3"/>
          </w:tcPr>
          <w:p w:rsidR="00FB23C2" w:rsidRPr="006753BC" w:rsidRDefault="00FB23C2" w:rsidP="00FF3258">
            <w:pPr>
              <w:pStyle w:val="ListeParagraf"/>
              <w:numPr>
                <w:ilvl w:val="0"/>
                <w:numId w:val="6"/>
              </w:numPr>
              <w:jc w:val="both"/>
            </w:pPr>
            <w:r w:rsidRPr="006753BC">
              <w:t>Ulusal Kongre ve Sempozyumlarda</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Düzenleme Kurulu Başkanlığı</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8</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Panel veya Oturum Başkanlığı</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3</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c)</w:t>
            </w:r>
          </w:p>
        </w:tc>
        <w:tc>
          <w:tcPr>
            <w:tcW w:w="8222" w:type="dxa"/>
          </w:tcPr>
          <w:p w:rsidR="00FB23C2" w:rsidRPr="006753BC" w:rsidRDefault="00FB23C2" w:rsidP="00FF3258">
            <w:pPr>
              <w:jc w:val="both"/>
              <w:rPr>
                <w:rFonts w:ascii="Times New Roman" w:eastAsia="Times New Roman" w:hAnsi="Times New Roman" w:cs="Times New Roman"/>
                <w:bCs/>
                <w:sz w:val="24"/>
                <w:szCs w:val="24"/>
                <w:lang w:eastAsia="tr-TR"/>
              </w:rPr>
            </w:pPr>
            <w:r w:rsidRPr="006753BC">
              <w:rPr>
                <w:rFonts w:ascii="Times New Roman" w:eastAsia="Times New Roman" w:hAnsi="Times New Roman" w:cs="Times New Roman"/>
                <w:bCs/>
                <w:sz w:val="24"/>
                <w:szCs w:val="24"/>
                <w:lang w:eastAsia="tr-TR"/>
              </w:rPr>
              <w:t>Düzenleme kurulunda görev alma</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1</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d)</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eastAsia="Times New Roman" w:hAnsi="Times New Roman" w:cs="Times New Roman"/>
                <w:bCs/>
                <w:sz w:val="24"/>
                <w:szCs w:val="24"/>
                <w:lang w:eastAsia="tr-TR"/>
              </w:rPr>
              <w:t>Davetli konuşmacı</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3</w:t>
            </w:r>
          </w:p>
        </w:tc>
      </w:tr>
      <w:tr w:rsidR="00D832A8" w:rsidRPr="006753BC" w:rsidTr="00375ED1">
        <w:tc>
          <w:tcPr>
            <w:tcW w:w="675" w:type="dxa"/>
          </w:tcPr>
          <w:p w:rsidR="00D832A8" w:rsidRPr="006753BC" w:rsidRDefault="00D832A8" w:rsidP="00FF3258">
            <w:pPr>
              <w:jc w:val="both"/>
              <w:rPr>
                <w:rFonts w:ascii="Times New Roman" w:hAnsi="Times New Roman" w:cs="Times New Roman"/>
                <w:sz w:val="24"/>
                <w:szCs w:val="24"/>
              </w:rPr>
            </w:pPr>
          </w:p>
        </w:tc>
        <w:tc>
          <w:tcPr>
            <w:tcW w:w="8222" w:type="dxa"/>
          </w:tcPr>
          <w:p w:rsidR="00D832A8" w:rsidRPr="006753BC" w:rsidRDefault="00D832A8" w:rsidP="00FF3258">
            <w:pPr>
              <w:jc w:val="both"/>
              <w:rPr>
                <w:rFonts w:ascii="Times New Roman" w:eastAsia="Times New Roman" w:hAnsi="Times New Roman" w:cs="Times New Roman"/>
                <w:bCs/>
                <w:sz w:val="24"/>
                <w:szCs w:val="24"/>
              </w:rPr>
            </w:pPr>
            <w:r w:rsidRPr="006753BC">
              <w:rPr>
                <w:rFonts w:ascii="Times New Roman" w:hAnsi="Times New Roman" w:cs="Times New Roman"/>
                <w:sz w:val="24"/>
                <w:szCs w:val="24"/>
              </w:rPr>
              <w:t>Not: Bu kapsamda</w:t>
            </w:r>
            <w:r w:rsidR="00807AD6">
              <w:rPr>
                <w:rFonts w:ascii="Times New Roman" w:hAnsi="Times New Roman" w:cs="Times New Roman"/>
                <w:sz w:val="24"/>
                <w:szCs w:val="24"/>
              </w:rPr>
              <w:t xml:space="preserve"> her atama döneminde</w:t>
            </w:r>
            <w:r w:rsidRPr="006753BC">
              <w:rPr>
                <w:rFonts w:ascii="Times New Roman" w:hAnsi="Times New Roman" w:cs="Times New Roman"/>
                <w:sz w:val="24"/>
                <w:szCs w:val="24"/>
              </w:rPr>
              <w:t xml:space="preserve"> en fazla 10 puan alınabilir</w:t>
            </w:r>
          </w:p>
        </w:tc>
        <w:tc>
          <w:tcPr>
            <w:tcW w:w="993" w:type="dxa"/>
          </w:tcPr>
          <w:p w:rsidR="00D832A8" w:rsidRPr="006753BC" w:rsidRDefault="00D832A8" w:rsidP="00FF3258">
            <w:pPr>
              <w:jc w:val="both"/>
              <w:rPr>
                <w:rFonts w:ascii="Times New Roman" w:hAnsi="Times New Roman" w:cs="Times New Roman"/>
                <w:sz w:val="24"/>
                <w:szCs w:val="24"/>
              </w:rPr>
            </w:pPr>
          </w:p>
        </w:tc>
      </w:tr>
      <w:tr w:rsidR="00FB23C2" w:rsidRPr="006753BC" w:rsidTr="00375ED1">
        <w:tc>
          <w:tcPr>
            <w:tcW w:w="9890" w:type="dxa"/>
            <w:gridSpan w:val="3"/>
          </w:tcPr>
          <w:p w:rsidR="00FB23C2" w:rsidRPr="006753BC" w:rsidRDefault="00FB23C2" w:rsidP="00FF3258">
            <w:pPr>
              <w:pStyle w:val="ListeParagraf"/>
              <w:numPr>
                <w:ilvl w:val="0"/>
                <w:numId w:val="6"/>
              </w:numPr>
              <w:ind w:left="318" w:hanging="318"/>
              <w:jc w:val="both"/>
              <w:rPr>
                <w:b/>
              </w:rPr>
            </w:pPr>
            <w:r w:rsidRPr="006753BC">
              <w:rPr>
                <w:b/>
              </w:rPr>
              <w:t xml:space="preserve">Eğitim Öğretim faaliyeti ( </w:t>
            </w:r>
            <w:r w:rsidRPr="006753BC">
              <w:t>Doktora eğitimini tamamladıktan sonra, açık, uzaktan veya yüz yüze ortamlarda verilmiş ders)</w:t>
            </w:r>
          </w:p>
        </w:tc>
      </w:tr>
      <w:tr w:rsidR="00FB23C2" w:rsidRPr="006753BC" w:rsidTr="00375ED1">
        <w:tc>
          <w:tcPr>
            <w:tcW w:w="675" w:type="dxa"/>
          </w:tcPr>
          <w:p w:rsidR="00FB23C2" w:rsidRPr="006753BC" w:rsidRDefault="00A04087"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Bir dönem yüksek lisans veya doktora dersi</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3</w:t>
            </w:r>
          </w:p>
        </w:tc>
      </w:tr>
      <w:tr w:rsidR="00FB23C2" w:rsidRPr="006753BC" w:rsidTr="00375ED1">
        <w:tc>
          <w:tcPr>
            <w:tcW w:w="675" w:type="dxa"/>
          </w:tcPr>
          <w:p w:rsidR="00FB23C2" w:rsidRPr="006753BC" w:rsidRDefault="00A04087"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Bir dönem önlisans veya lisans dersi</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2</w:t>
            </w:r>
          </w:p>
        </w:tc>
      </w:tr>
      <w:tr w:rsidR="00FB23C2" w:rsidRPr="006753BC" w:rsidTr="00375ED1">
        <w:tc>
          <w:tcPr>
            <w:tcW w:w="9890" w:type="dxa"/>
            <w:gridSpan w:val="3"/>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 xml:space="preserve">Bu madde kapsamında </w:t>
            </w:r>
            <w:r w:rsidR="00807AD6">
              <w:rPr>
                <w:rFonts w:ascii="Times New Roman" w:hAnsi="Times New Roman" w:cs="Times New Roman"/>
                <w:sz w:val="24"/>
                <w:szCs w:val="24"/>
              </w:rPr>
              <w:t xml:space="preserve">her atama döneminde </w:t>
            </w:r>
            <w:r w:rsidRPr="006753BC">
              <w:rPr>
                <w:rFonts w:ascii="Times New Roman" w:hAnsi="Times New Roman" w:cs="Times New Roman"/>
                <w:sz w:val="24"/>
                <w:szCs w:val="24"/>
              </w:rPr>
              <w:t xml:space="preserve">en fazla </w:t>
            </w:r>
            <w:r w:rsidR="00A04087" w:rsidRPr="006753BC">
              <w:rPr>
                <w:rFonts w:ascii="Times New Roman" w:hAnsi="Times New Roman" w:cs="Times New Roman"/>
                <w:sz w:val="24"/>
                <w:szCs w:val="24"/>
              </w:rPr>
              <w:t>10</w:t>
            </w:r>
            <w:r w:rsidRPr="006753BC">
              <w:rPr>
                <w:rFonts w:ascii="Times New Roman" w:hAnsi="Times New Roman" w:cs="Times New Roman"/>
                <w:sz w:val="24"/>
                <w:szCs w:val="24"/>
              </w:rPr>
              <w:t xml:space="preserve"> puan alınabilir.</w:t>
            </w:r>
          </w:p>
        </w:tc>
      </w:tr>
      <w:tr w:rsidR="00FB23C2" w:rsidRPr="006753BC" w:rsidTr="00375ED1">
        <w:tc>
          <w:tcPr>
            <w:tcW w:w="9890" w:type="dxa"/>
            <w:gridSpan w:val="3"/>
          </w:tcPr>
          <w:p w:rsidR="00FB23C2" w:rsidRPr="006753BC" w:rsidRDefault="00FB23C2" w:rsidP="00FF3258">
            <w:pPr>
              <w:pStyle w:val="ListeParagraf"/>
              <w:numPr>
                <w:ilvl w:val="0"/>
                <w:numId w:val="6"/>
              </w:numPr>
              <w:jc w:val="both"/>
              <w:rPr>
                <w:b/>
              </w:rPr>
            </w:pPr>
            <w:r w:rsidRPr="006753BC">
              <w:rPr>
                <w:b/>
              </w:rPr>
              <w:t xml:space="preserve">Ödül </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Kurumlar (TÜBİTAK, vb Bilimsel Kurumlar) tarafından verilen ödüller-yayın teşviği hariç</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10</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Meslek odaları veya Vakıflar (bilimsel amaçlarla kurulmuş) tarafından verilen ödüller</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6</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c)</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Kongre ve sempozyumlarda kazanılan ödüller</w:t>
            </w:r>
          </w:p>
        </w:tc>
        <w:tc>
          <w:tcPr>
            <w:tcW w:w="993" w:type="dxa"/>
          </w:tcPr>
          <w:p w:rsidR="00FB23C2" w:rsidRPr="006753BC" w:rsidRDefault="00C2231B"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9890" w:type="dxa"/>
            <w:gridSpan w:val="3"/>
          </w:tcPr>
          <w:p w:rsidR="00FB23C2" w:rsidRPr="006753BC" w:rsidRDefault="00FB23C2" w:rsidP="00FF3258">
            <w:pPr>
              <w:pStyle w:val="ListeParagraf"/>
              <w:numPr>
                <w:ilvl w:val="0"/>
                <w:numId w:val="6"/>
              </w:numPr>
              <w:jc w:val="both"/>
              <w:rPr>
                <w:b/>
              </w:rPr>
            </w:pPr>
            <w:r w:rsidRPr="006753BC">
              <w:rPr>
                <w:b/>
              </w:rPr>
              <w:lastRenderedPageBreak/>
              <w:t>İdari Görev ve Komisyonlar</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a)</w:t>
            </w:r>
          </w:p>
        </w:tc>
        <w:tc>
          <w:tcPr>
            <w:tcW w:w="8222" w:type="dxa"/>
          </w:tcPr>
          <w:p w:rsidR="00FB23C2" w:rsidRPr="00431300" w:rsidRDefault="00431300" w:rsidP="00BD393B">
            <w:pPr>
              <w:jc w:val="both"/>
              <w:rPr>
                <w:rFonts w:ascii="Times New Roman" w:hAnsi="Times New Roman" w:cs="Times New Roman"/>
                <w:sz w:val="24"/>
                <w:szCs w:val="24"/>
              </w:rPr>
            </w:pPr>
            <w:r w:rsidRPr="00431300">
              <w:rPr>
                <w:rFonts w:ascii="Times New Roman" w:hAnsi="Times New Roman" w:cs="Times New Roman"/>
                <w:sz w:val="24"/>
                <w:szCs w:val="24"/>
              </w:rPr>
              <w:t>Yüksekokul/Enstitü/Merkez Müdürü, Dekan Yardımcılığı</w:t>
            </w:r>
          </w:p>
        </w:tc>
        <w:tc>
          <w:tcPr>
            <w:tcW w:w="993" w:type="dxa"/>
          </w:tcPr>
          <w:p w:rsidR="00FB23C2" w:rsidRPr="006753BC" w:rsidRDefault="00807AD6" w:rsidP="00FF3258">
            <w:pPr>
              <w:jc w:val="both"/>
              <w:rPr>
                <w:rFonts w:ascii="Times New Roman" w:hAnsi="Times New Roman" w:cs="Times New Roman"/>
                <w:sz w:val="24"/>
                <w:szCs w:val="24"/>
              </w:rPr>
            </w:pPr>
            <w:r>
              <w:rPr>
                <w:rFonts w:ascii="Times New Roman" w:hAnsi="Times New Roman" w:cs="Times New Roman"/>
                <w:sz w:val="24"/>
                <w:szCs w:val="24"/>
              </w:rPr>
              <w:t>4</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b)</w:t>
            </w:r>
          </w:p>
        </w:tc>
        <w:tc>
          <w:tcPr>
            <w:tcW w:w="8222" w:type="dxa"/>
          </w:tcPr>
          <w:p w:rsidR="00FB23C2" w:rsidRPr="006753BC" w:rsidRDefault="00BD393B" w:rsidP="00FF3258">
            <w:pPr>
              <w:jc w:val="both"/>
              <w:rPr>
                <w:rFonts w:ascii="Times New Roman" w:hAnsi="Times New Roman" w:cs="Times New Roman"/>
                <w:sz w:val="24"/>
                <w:szCs w:val="24"/>
              </w:rPr>
            </w:pPr>
            <w:r w:rsidRPr="006753BC">
              <w:rPr>
                <w:rFonts w:ascii="Times New Roman" w:hAnsi="Times New Roman" w:cs="Times New Roman"/>
                <w:sz w:val="24"/>
                <w:szCs w:val="24"/>
              </w:rPr>
              <w:t>Bölüm Başkanı,</w:t>
            </w:r>
            <w:r>
              <w:rPr>
                <w:rFonts w:ascii="Times New Roman" w:hAnsi="Times New Roman" w:cs="Times New Roman"/>
                <w:sz w:val="24"/>
                <w:szCs w:val="24"/>
              </w:rPr>
              <w:t xml:space="preserve"> </w:t>
            </w:r>
            <w:r w:rsidR="00FB23C2" w:rsidRPr="006753BC">
              <w:rPr>
                <w:rFonts w:ascii="Times New Roman" w:hAnsi="Times New Roman" w:cs="Times New Roman"/>
                <w:sz w:val="24"/>
                <w:szCs w:val="24"/>
              </w:rPr>
              <w:t>Araştırma Merkezi müdürlükleri</w:t>
            </w:r>
            <w:r>
              <w:rPr>
                <w:rFonts w:ascii="Times New Roman" w:hAnsi="Times New Roman" w:cs="Times New Roman"/>
                <w:sz w:val="24"/>
                <w:szCs w:val="24"/>
              </w:rPr>
              <w:t>,</w:t>
            </w:r>
            <w:r w:rsidRPr="006753BC">
              <w:rPr>
                <w:rFonts w:ascii="Times New Roman" w:hAnsi="Times New Roman" w:cs="Times New Roman"/>
                <w:sz w:val="24"/>
                <w:szCs w:val="24"/>
              </w:rPr>
              <w:t xml:space="preserve"> Müdür Yardımcısı,</w:t>
            </w:r>
          </w:p>
        </w:tc>
        <w:tc>
          <w:tcPr>
            <w:tcW w:w="993" w:type="dxa"/>
          </w:tcPr>
          <w:p w:rsidR="00FB23C2" w:rsidRPr="006753BC" w:rsidRDefault="00807AD6" w:rsidP="00FF3258">
            <w:pPr>
              <w:jc w:val="both"/>
              <w:rPr>
                <w:rFonts w:ascii="Times New Roman" w:hAnsi="Times New Roman" w:cs="Times New Roman"/>
                <w:sz w:val="24"/>
                <w:szCs w:val="24"/>
              </w:rPr>
            </w:pPr>
            <w:r>
              <w:rPr>
                <w:rFonts w:ascii="Times New Roman" w:hAnsi="Times New Roman" w:cs="Times New Roman"/>
                <w:sz w:val="24"/>
                <w:szCs w:val="24"/>
              </w:rPr>
              <w:t>3</w:t>
            </w:r>
          </w:p>
        </w:tc>
      </w:tr>
      <w:tr w:rsidR="00FB23C2" w:rsidRPr="006753BC" w:rsidTr="00375ED1">
        <w:tc>
          <w:tcPr>
            <w:tcW w:w="675"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 xml:space="preserve">c) </w:t>
            </w:r>
          </w:p>
        </w:tc>
        <w:tc>
          <w:tcPr>
            <w:tcW w:w="8222"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Rektörlükçe görevlendirilen komisyonluklar</w:t>
            </w:r>
          </w:p>
        </w:tc>
        <w:tc>
          <w:tcPr>
            <w:tcW w:w="993" w:type="dxa"/>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2</w:t>
            </w:r>
          </w:p>
        </w:tc>
      </w:tr>
      <w:tr w:rsidR="00FB23C2" w:rsidRPr="006753BC" w:rsidTr="00375ED1">
        <w:tc>
          <w:tcPr>
            <w:tcW w:w="9890" w:type="dxa"/>
            <w:gridSpan w:val="3"/>
          </w:tcPr>
          <w:p w:rsidR="00FB23C2" w:rsidRPr="006753BC" w:rsidRDefault="00FB23C2" w:rsidP="00FF3258">
            <w:pPr>
              <w:jc w:val="both"/>
              <w:rPr>
                <w:rFonts w:ascii="Times New Roman" w:hAnsi="Times New Roman" w:cs="Times New Roman"/>
                <w:sz w:val="24"/>
                <w:szCs w:val="24"/>
              </w:rPr>
            </w:pPr>
            <w:r w:rsidRPr="006753BC">
              <w:rPr>
                <w:rFonts w:ascii="Times New Roman" w:hAnsi="Times New Roman" w:cs="Times New Roman"/>
                <w:sz w:val="24"/>
                <w:szCs w:val="24"/>
              </w:rPr>
              <w:t xml:space="preserve">Not: Her yıl için hesaplanılacak ve buradan </w:t>
            </w:r>
            <w:r w:rsidR="00807AD6">
              <w:rPr>
                <w:rFonts w:ascii="Times New Roman" w:hAnsi="Times New Roman" w:cs="Times New Roman"/>
                <w:sz w:val="24"/>
                <w:szCs w:val="24"/>
              </w:rPr>
              <w:t xml:space="preserve">her atama döneminde </w:t>
            </w:r>
            <w:r w:rsidRPr="006753BC">
              <w:rPr>
                <w:rFonts w:ascii="Times New Roman" w:hAnsi="Times New Roman" w:cs="Times New Roman"/>
                <w:sz w:val="24"/>
                <w:szCs w:val="24"/>
              </w:rPr>
              <w:t>en fazla 15 puan alınabilir.</w:t>
            </w:r>
          </w:p>
        </w:tc>
      </w:tr>
    </w:tbl>
    <w:p w:rsidR="00FB23C2" w:rsidRPr="006753BC" w:rsidRDefault="00FB23C2" w:rsidP="00FF3258">
      <w:pPr>
        <w:ind w:left="360"/>
        <w:jc w:val="both"/>
        <w:rPr>
          <w:rFonts w:ascii="Times New Roman" w:hAnsi="Times New Roman" w:cs="Times New Roman"/>
          <w:sz w:val="24"/>
          <w:szCs w:val="24"/>
        </w:rPr>
      </w:pPr>
    </w:p>
    <w:p w:rsidR="00E511A4" w:rsidRPr="006753BC" w:rsidRDefault="00474A93" w:rsidP="00FF3258">
      <w:pPr>
        <w:jc w:val="both"/>
        <w:rPr>
          <w:rFonts w:ascii="Times New Roman" w:hAnsi="Times New Roman" w:cs="Times New Roman"/>
          <w:b/>
          <w:sz w:val="24"/>
          <w:szCs w:val="24"/>
        </w:rPr>
      </w:pPr>
      <w:r w:rsidRPr="006753BC">
        <w:rPr>
          <w:rFonts w:ascii="Times New Roman" w:hAnsi="Times New Roman" w:cs="Times New Roman"/>
          <w:b/>
          <w:sz w:val="24"/>
          <w:szCs w:val="24"/>
        </w:rPr>
        <w:t>Ek-2</w:t>
      </w:r>
    </w:p>
    <w:tbl>
      <w:tblPr>
        <w:tblStyle w:val="TabloKlavuzu"/>
        <w:tblW w:w="0" w:type="auto"/>
        <w:tblLook w:val="04A0" w:firstRow="1" w:lastRow="0" w:firstColumn="1" w:lastColumn="0" w:noHBand="0" w:noVBand="1"/>
      </w:tblPr>
      <w:tblGrid>
        <w:gridCol w:w="616"/>
        <w:gridCol w:w="8066"/>
        <w:gridCol w:w="606"/>
      </w:tblGrid>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b/>
                <w:sz w:val="24"/>
                <w:szCs w:val="24"/>
              </w:rPr>
              <w:t>1. Sinema, Plastik Sanatlar, Tasarım, Geleneksel Türk Sanatları, Taşınabilir Kültür Varlıkları / Sanat Eserleri Restorasyonu ve Konservasyonu</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Başvurulan doçentlik alanı ile ilgili ve adayın yaptığı lisansüstü çalışma(lar)dan üretilmemiş olmak şartıyla aşağıdaki maddelerin toplamından, 40 puanı (i) maddesinden, 25 puanı (iv) maddesinden, 15 puanı (iii) maddesinden, (ii) ve (v) maddelerinden 10' ar puan olmak üzere adayın en az 100 puan karşılığı sanatsal etkinlikte bulunması ve en az 90 puan karşılığı çalışmanın sanatta yeterlik/ doktora unvanının alınmasından sonra gerçekleştirilmiş olması gerekir.</w:t>
            </w:r>
          </w:p>
        </w:tc>
      </w:tr>
      <w:tr w:rsidR="00375ED1" w:rsidRPr="006753BC" w:rsidTr="00EB4DD3">
        <w:tc>
          <w:tcPr>
            <w:tcW w:w="534"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Özgün sanat eserleri, tasarımlar ya da yorum çalışmalarıyla en az iki kişisel etkinlikte (sergi, bienal, gösteri, dinleti, festival, gösterim) bulunmak. Her bir etkinlik için;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EB4DD3">
        <w:tc>
          <w:tcPr>
            <w:tcW w:w="534"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Özgün sanat eserleri, tasarımlar ya da yorum çalışmalarıyla karma-ortak etkinliklere (sergi, bienal, gösteri, dinleti, film, festival, gösterim, ulusal ve uluslararası alanda yarışmalar) katılmak ve / ve ya kamusal alanda bir veya birden fazla eserinin daimi olarak sergilenmesi, satın alınması. Her bir etkinlik için;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10</w:t>
            </w:r>
          </w:p>
        </w:tc>
      </w:tr>
      <w:tr w:rsidR="00375ED1" w:rsidRPr="006753BC" w:rsidTr="00EB4DD3">
        <w:tc>
          <w:tcPr>
            <w:tcW w:w="534"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Sempozyum, festival, workshop, bienal gibi etkinliklere eserleriyle katılmak, veya Yürütücüsü olduğu ve sonuçlandırılmış Lisansüstü Tez / Eser metin Danışmanlıkları bulunmak. Her bir etkinlik için;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15</w:t>
            </w:r>
          </w:p>
        </w:tc>
      </w:tr>
      <w:tr w:rsidR="00375ED1" w:rsidRPr="006753BC" w:rsidTr="00F57AB2">
        <w:tc>
          <w:tcPr>
            <w:tcW w:w="534"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Bir kitap veya en az iki makale veya alanı ile ilgili en az beş çeviri makale veya alanı ile ilgili en az iki çeviri kitap yayımlamak. Her bir etkinlik için; *Bir kitap= 12,5 * bir makale= 6,25 * bir çeviri makale= 2,5 * bir çeviri kitap= 6,25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25</w:t>
            </w:r>
          </w:p>
        </w:tc>
      </w:tr>
      <w:tr w:rsidR="00375ED1" w:rsidRPr="006753BC" w:rsidTr="00F57AB2">
        <w:tc>
          <w:tcPr>
            <w:tcW w:w="534"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Sempozyum, kongre ve panel gibi bilimsel/sanatsal toplantılara birden fazla bildiri ile katılmak. Her bir etkinlik için;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10</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b/>
                <w:sz w:val="24"/>
                <w:szCs w:val="24"/>
              </w:rPr>
              <w:t>2. Müzik</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b/>
                <w:sz w:val="24"/>
                <w:szCs w:val="24"/>
              </w:rPr>
              <w:t>Klasik Batı Müziği</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Başvurulan doçentlik alanı ile ilgili ve adayın yaptığı lisansüstü çalışma(lar)dan (kuramsal - teorik ) bütünüyle veya kısmen tekrarlanmamış olmak koşuluyla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 Bu madde kapsamında tüm şartlar zorunludur.)</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b/>
                <w:sz w:val="24"/>
                <w:szCs w:val="24"/>
              </w:rPr>
              <w:t>a) Kompozisyon</w:t>
            </w:r>
          </w:p>
        </w:tc>
      </w:tr>
      <w:tr w:rsidR="00375ED1" w:rsidRPr="006753BC" w:rsidTr="00375ED1">
        <w:tc>
          <w:tcPr>
            <w:tcW w:w="9288" w:type="dxa"/>
            <w:gridSpan w:val="3"/>
          </w:tcPr>
          <w:p w:rsidR="00375ED1" w:rsidRPr="006753BC" w:rsidRDefault="00375ED1"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en az 60 puanı (i) maddesinden, 40 puanı ise farklı maddelerden olmak üzere üzere adayın en az 100 puan karşılığı etkinlikte bulunması ve en az 90 puan karşılığı çalışmanın doktora/sanatta yeterlik unvanının alınmasından sonra gerçekleştirilmiş olması gerekir.</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Solo çalgı, oda müziği, orkestra müziği (senfonik müzik), sahne müziği (opera, bale, modern dans, tiyatro, müzikli oyun vb)), ses (vokal) topluluğu (eşlikli/eşlikslz koro, ses-piyano, solo insan sesi vb)) ve elektronik müzik </w:t>
            </w:r>
            <w:r w:rsidRPr="006753BC">
              <w:rPr>
                <w:rFonts w:ascii="Times New Roman" w:hAnsi="Times New Roman" w:cs="Times New Roman"/>
                <w:sz w:val="24"/>
                <w:szCs w:val="24"/>
              </w:rPr>
              <w:lastRenderedPageBreak/>
              <w:t>türlerinde özgün eserler vermiş olmak. Eserlerini yukarıdaki kategorilerden en az dördünde dengeli biçimde çeşitlendirerek yaratıcılık özelliklerini, bestecilik nitelikleri, teknik ve becerilerini en üst düzeyde sergileyen en az 6 eser sunmak. Bu eserlere ait yazılı veya basılı materyali; 20 dakikası doktora/sanatta yeterlik öncesi, 100 dakikası doktora/sanatta yeterlik sonrası çalışmalardan olmak üzere, konser, resital, radyo-TV programı, stüdyo çalışması vb)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vb)), varsa, eserler hakkında yazılmış eleştiri (kritik) yazılarının, kazanılmış ödülleri vb) gösteren belgelerin örnekleri jüri üyelerine gönderilecek dosyada yer almalıdır. (Bu madde kapsamında toplam 60 puan alınabilir.)</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lastRenderedPageBreak/>
              <w:t>120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lastRenderedPageBreak/>
              <w:t>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Alanı ile ilgili ulusal ve/veya uluslararası yayınevlerince yayımlanmış bilimsel, sanatsal veya eğitsel içerikli tek (ya da iki) yazarlı kitabı bulunmak. ( Yazar sayısı bir den fazla ise toplam puan yazar sayısına eşit bölünür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uluslararası tanımlı indeksli hakemli dergilerde yayımlanmış özgün makalesi bulunmak.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tanımlı indeksli hakemli dergilerde yayımlanmış özgün makalesi bulunmak.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Sempozyum, kongre ve panel gibi bilimsel/sanatsal uluslararası /ulusal toplantılarda sunulmuş ve bildiriler (ya da bildiri özetleri) kitabında yayımlanmış bildirisi veya Yürütücüsü olduğu ve sonuçlandırılmış Lisansüstü Tez / Eser metin Danışmanlıkları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40</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b/>
                <w:sz w:val="24"/>
                <w:szCs w:val="24"/>
              </w:rPr>
              <w:t>b) Yorumculuk</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Klasik Batı Müziği alanında başvurduğu Piyano-Arp-Gitar, Yaylı Çalgılar. Üfleme ve Vurma Çalgılar Anasanat Dallarının değişik dönemlerine ait Klasik üslup ve/veya Yenilikçi Tutarlı Teknik ve Yorumlar kabul edilebilir düzeydeki seçkin eserlerinden oluşan solo. oda müziği ve en az biri orkestra eşliğinde çalınmış konçerto olmak üzere en az üç saatlik müzik kaydının (en az bir eser Türk bestecilerine ayrılacaktır) sunulması istenir. Radyo ve/veya televizyonda yayımlanmış konserler ile yurt içinde ve yurt dışında seçkin kurumlarda vermiş olduğu konserler İle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Doktora/sanatta yeterlik sonrasında alanında değişik dönemlerden farklı türlerde/formlarda solistik eserlerden oluşan en az üç saatlik canlı iki resital ve/ veya oda müziği konseri, stüdyo çalışması ve orkestra eşliğinde en az bir konser: işitsel, görsel kaydı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150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En az bir saatlik oda müziği konseri ve/ veya stüdyo kaydı: işitsel, görsel kaydı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30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tanımlı indeksli dergilerde hakem süzgecinden geçerek yayımlanmış en az iki özgün makalesi veya Yürütücüsü olduğu ve sonuçlandırılmış Lisansüstü Tez / Eser metin Danışmanlıkları bulunmak. ( Her bir makale 5 puan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b/>
                <w:sz w:val="24"/>
                <w:szCs w:val="24"/>
              </w:rPr>
              <w:t>20</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b/>
                <w:sz w:val="24"/>
                <w:szCs w:val="24"/>
              </w:rPr>
              <w:t>Türk Müziği ( Türk Sanat Müziği / Türk Halk Müziği )</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Başvurulan doçentlik alanı ile ilgili ve adayın yaptığı lisansüstü çalışma(lar)dan (kuramsal - </w:t>
            </w:r>
            <w:r w:rsidRPr="006753BC">
              <w:rPr>
                <w:rFonts w:ascii="Times New Roman" w:hAnsi="Times New Roman" w:cs="Times New Roman"/>
                <w:sz w:val="24"/>
                <w:szCs w:val="24"/>
              </w:rPr>
              <w:lastRenderedPageBreak/>
              <w:t>teorik ) bütünüyle veya kısmen tekrarlanmamış olmak şartıyla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Aşağıdaki çalışmalara verilen birim puanlar esas alınarak adayın en az 100 puan karşılığı etkinlikte bulunması ve en az 90 puan karşılığı çalışmanın doktora/sanatta yeterlik unvanının alınmasından sonra gerçekleştirilmiş olması gerekir.</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b/>
                <w:sz w:val="24"/>
                <w:szCs w:val="24"/>
              </w:rPr>
              <w:lastRenderedPageBreak/>
              <w:t>a) Kompozisyon (Bestecilik)</w:t>
            </w:r>
          </w:p>
        </w:tc>
      </w:tr>
      <w:tr w:rsidR="00FF68BD" w:rsidRPr="006753BC" w:rsidTr="00712EC0">
        <w:tc>
          <w:tcPr>
            <w:tcW w:w="9288" w:type="dxa"/>
            <w:gridSpan w:val="3"/>
          </w:tcPr>
          <w:p w:rsidR="00FF68BD"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en az 60 puanı (i) maddesinden, 40 puanı ise diğer maddelerden olmak üzere, adayın en az 100 puan karşılığı etkinlikte bulunması ve en az 90 puan karşılığı çalışmanın doktora/sanatta yeterlik unvanının alınmasından sonra gerçekleştirilmiş olması gerekir.</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Türk Halk Müziği ve Türk Sanat Müziği’ndeki türlerden saz eseri veya sözlü eserler olarak özgün besteler üretmiş olmak. Eserlerini farklı formlardan çeşitlendirerek; yaratıcılık özellikleri, bestecilik nitelikleri ve teknik becerileri en üst düzeyde sergileyen en az 6 eser sunmak. Bu eserlere ait yazılı veya basılı materyali; 20 dakikası doktora/sanatta yeterlik öncesi, 100 dakikası doktora/sanatta yeterlik sonrası çalışmalardan olmak üzere, konser, resital, radyo-TV programı, stüdyo çalışması vb)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vb)), varsa, eserler hakkında yazılmış eleştiri (kritik) yazılarının, kazanılmış ödülleri vb) gösteren belgelerin örnekleri jüri üyelerine gönderilecek dosyada yer almalıdır. *Bu madde kapsamında toplam 60 puan alınabilir.</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120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 ile ilgili ulusal ve/veya uluslararası yayınevlerince yayımlanmış bilimsel, sanatsal veya eğitsel içerikli tek (ya da iki) yazarlı kitabı bulunmak.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uluslararası tanımlı indeksli hakemli dergilerde yayımlanmış özgün makalesi bulunmak.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tanımlı indeksli hakemli dergilerde yayımlanmış özgün makalesi bulunmak.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F57AB2">
        <w:tc>
          <w:tcPr>
            <w:tcW w:w="534"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375ED1" w:rsidRPr="006753BC" w:rsidRDefault="00FF68BD"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Sempozyum, kongre ve panel gibi bilimsel/sanatsal uluslararası /ulusal toplantılarda sunulmuş ve bildiriler (ya da bildiri özetleri) kitabında yayımlanmış bildirisi veya Yürütücüsü olduğu ve sonuçlandırılmış Lisansüstü Tez / Eser metin Danışmanlıkları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b/>
                <w:sz w:val="24"/>
                <w:szCs w:val="24"/>
              </w:rPr>
              <w:t>b) Yorumculuk</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Türk Sanat Müziği ve Türk Halk Müziğinde kullanılan mızraplı-tezeneli çalgılar, üfleme ve vurmalı çalgılar, yaylı çalgılar ile kendi sesiyle seslendirme şeklinde, Türk Sanat Müziği ve Türk Halk Müziği’nin türleri ve dönemlerine ait seçkin eserlerden oluşan solo ve en az biri topluluk eşliğinde çalınmış olmak üzere (toplamda) en az üç saatlik müzik kaydının sunulması istenir. Radyo ve/veya televizyonda yayımlanmış konserler ile yurt içinde ve yurt dışında seçkin kurumlarda vermiş olduğu konserler İle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w:t>
            </w:r>
            <w:r w:rsidRPr="006753BC">
              <w:rPr>
                <w:rFonts w:ascii="Times New Roman" w:hAnsi="Times New Roman" w:cs="Times New Roman"/>
                <w:sz w:val="24"/>
                <w:szCs w:val="24"/>
              </w:rPr>
              <w:lastRenderedPageBreak/>
              <w:t>doktora/sanatta yeterlik unvanının alınmasından sonra gerçekleştirilmiş olması gerekir. ( Bu madde kapsamında tüm şartlar zorunludur.)</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lastRenderedPageBreak/>
              <w:t>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Doktora/sanatta yeterlik sonrasında alanında değişik dönemlerden farklı türlerde/formlarda solo eserlerden oluşan en az birer saatlik canlı, farklı repertuvarda üç solo konser: işitsel, görsel kaydı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150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En az bir saatlik stüdyo kaydı: işitsel, görsel kaydı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30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tanımlı indeksli dergilerde hakem süzgecinden geçerek yayımlanmış en az iki özgün makalesi veya Yürütücüsü olduğu ve sonuçlandırılmış Lisansüstü Tez / Eser metin Danışmanlıkları bulunmak. ( Her bir makale 10 puan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b/>
                <w:sz w:val="24"/>
                <w:szCs w:val="24"/>
              </w:rPr>
              <w:t>Orkestra Şefliği</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Orkestra Şefliği alanında farklı dönemlerden, doçentlik düzeyine uygun, senfoni, senfonik eser, konçerto ve solist eşliği, opera, sahne eseri ya da modern topluluk gibi farklı türler ve ortamlarda bestelenen eserlerin icralarından oluşan en az dört saatlik görsel-işitsel müzik kaydı bulunmak. Bu kaydın en az 30 dakikalık süresi Türk bestecilerinin eserlerinden oluşmalıdır. Sunulan kayıtlar en az üç farklı profesyonel orkestradan olmalıdır; seslendirilen eserler türler, ortamlar ve dönemler açısından olabildiğince çeşitlendirilmelidir. Bu çalışmalar görsel işitsel kayıtlar yanında ilgili konser programları ile de belgelenmelidir.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160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yayımlanmış özgün makale veya Yürütücüsü olduğu ve sonuçlandırılmış Lisansüstü Tez / Eser metin Danışmanlıkları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b/>
                <w:sz w:val="24"/>
                <w:szCs w:val="24"/>
              </w:rPr>
              <w:t>Müzik Teorileri</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en az 50 puanı (i) ve (ii) maddelerinden, en az 50 puanı farklı maddelerinden olmak üzere adayın en az 100 puan karşılığı etkinlikte bulunması ve en az 90 puan karşılığı çalışmanın doktora/sanatta yeterlik unvanının alınmasından sonra gerçekleştirilmiş olması gerekir.</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Müzik teorileri alanında ulusal ve/veya uluslararası yayınevlerince yayımlanmış bilimsel içerikli tek/çift yazarlı kitap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70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Müzik teorileri alanında ulusal ve/veya uluslararası yayınevlerince yayımlanmış bilimsel içerikli tek/çift yazarlı kitap bölümü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30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Müzik teorileri alanında ulusal ve/veya uluslararası yayınevlerince yayımlanmış eğitsel içerikli tek/çift yazarlı kitap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Müzik teorileri alanında ulusal ve/veya uluslararası yayın evlerince yayımlanmış eğitsel içerikli tek/çift yazarlı /kitap bölümü</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30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Müzik teorileri alanınca bilimsel içerikli uluslararası hakemli dergilerde yayımlanmış özgün araştırma makalesi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vi)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Müzik teorileri alanında bilimsel içerikli ulusal hakemli dergilerde yayımlanmış özgün araştırma makalesi ( Yazar sayısı bir den fazla ise toplam puan yazar sayısına eşit bölünür )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vii)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özgün eserler besteleyip bunların icrasının gerçekleşmiş olması ya da yeterliği uzmanlarca onanmışeğitsel amaçlı Özgün eserler besteleyip, notalarını yayımlamış olmak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viii)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Sempozyum, kongre ve panel gibi bilimsel/sanatsal ulusal /uluslararası </w:t>
            </w:r>
            <w:r w:rsidRPr="006753BC">
              <w:rPr>
                <w:rFonts w:ascii="Times New Roman" w:hAnsi="Times New Roman" w:cs="Times New Roman"/>
                <w:sz w:val="24"/>
                <w:szCs w:val="24"/>
              </w:rPr>
              <w:lastRenderedPageBreak/>
              <w:t xml:space="preserve">toplantılarda sunulmuş ve bildiriler kitabında yayımlanmış bildirisi veya Yürütücüsü olduğu ve sonuçlandırılmış Lisansüstü Tez / Eser metin Danışmanlıkları bulunmak. </w:t>
            </w:r>
          </w:p>
        </w:tc>
        <w:tc>
          <w:tcPr>
            <w:tcW w:w="606" w:type="dxa"/>
          </w:tcPr>
          <w:p w:rsidR="00375ED1" w:rsidRPr="006753BC" w:rsidRDefault="00807AD6" w:rsidP="00FF3258">
            <w:pPr>
              <w:jc w:val="both"/>
              <w:rPr>
                <w:rFonts w:ascii="Times New Roman" w:hAnsi="Times New Roman" w:cs="Times New Roman"/>
                <w:b/>
                <w:sz w:val="24"/>
                <w:szCs w:val="24"/>
              </w:rPr>
            </w:pPr>
            <w:r>
              <w:rPr>
                <w:rFonts w:ascii="Times New Roman" w:hAnsi="Times New Roman" w:cs="Times New Roman"/>
                <w:sz w:val="24"/>
                <w:szCs w:val="24"/>
              </w:rPr>
              <w:lastRenderedPageBreak/>
              <w:t>20</w:t>
            </w:r>
          </w:p>
        </w:tc>
      </w:tr>
      <w:tr w:rsidR="00375ED1" w:rsidRPr="006753BC" w:rsidTr="00F57AB2">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lastRenderedPageBreak/>
              <w:t>ix)</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Bireysel ya da grup içinde dinletisi, resitali veya konseri bulunmak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Kitaptaki bölüm sayısından bağımsız olarak her kitap için tek bir bölüm puanlamaya tabi tutulur.</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b/>
                <w:sz w:val="24"/>
                <w:szCs w:val="24"/>
              </w:rPr>
              <w:t>Müzikoloji (Müzik Bilimi)</w:t>
            </w:r>
          </w:p>
        </w:tc>
      </w:tr>
      <w:tr w:rsidR="00EB4DD3" w:rsidRPr="006753BC" w:rsidTr="00712EC0">
        <w:tc>
          <w:tcPr>
            <w:tcW w:w="9288" w:type="dxa"/>
            <w:gridSpan w:val="3"/>
          </w:tcPr>
          <w:p w:rsidR="00EB4DD3"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375ED1" w:rsidRPr="006753BC" w:rsidTr="00EB4DD3">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 ile ilgili ulusal ve/veya uluslararası yayınevlerince yayımlanmış bilimsel içerikli tek/çift yazarlı kitap veya en az 4 kitap bölümü (her kitap bölümü 10 puan) ( Yazar sayısı bir den fazla ise toplam puan yazar sayısına eşit bölünür )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80</w:t>
            </w:r>
          </w:p>
        </w:tc>
      </w:tr>
      <w:tr w:rsidR="00375ED1" w:rsidRPr="006753BC" w:rsidTr="00EB4DD3">
        <w:tc>
          <w:tcPr>
            <w:tcW w:w="534"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bilimsel içerikli uluslararası hakemli dergilerde yayımlanmış özgün araştırma makalesi ( Yazar sayısı bir den fazla ise toplam puan yazar sayısına eşit bölünür )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bilimsel içerikli ulusal hakemli dergilerde yayımlanmış en az iki (2) özgün araştırma makalesi bulunmak. ( Her bir makale 10 puan ) ( Yazar sayısı bir den fazla ise toplam puan yazar sayısına eşit bölünür )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EB4DD3" w:rsidP="00FF3258">
            <w:pPr>
              <w:jc w:val="both"/>
              <w:rPr>
                <w:rFonts w:ascii="Times New Roman" w:hAnsi="Times New Roman" w:cs="Times New Roman"/>
                <w:b/>
                <w:sz w:val="24"/>
                <w:szCs w:val="24"/>
              </w:rPr>
            </w:pPr>
            <w:r w:rsidRPr="006753BC">
              <w:rPr>
                <w:rFonts w:ascii="Times New Roman" w:hAnsi="Times New Roman" w:cs="Times New Roman"/>
                <w:sz w:val="24"/>
                <w:szCs w:val="24"/>
              </w:rPr>
              <w:t>Sempozyum, kongre ve panel gibi bilimsel/sanatsal ulusal/uluslararası toplantılarda sunulmuş ve bildiriler kitabında yayımlanmış bildiri veya Yürütücüsü olduğu ve sonuçlandırılmış Lisansüstü Tez / Eser metin Danışmanlıkları bulunmak. ( Her bir etkinlik için 10 puan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b/>
                <w:sz w:val="24"/>
                <w:szCs w:val="24"/>
              </w:rPr>
              <w:t>Müzik Teknolojileri</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Aşağıdaki çalışmalara verilen birim puanlar esas alınarak adayın en az 100 puan karşılığı etkinlikte bulunması ve en az 90 puan karşılığı çalışmanın doktora unvanının alınmasından sonra gerçekleştirilmiş olması gerekir. ( Bu madde kapsamında tüm şartlar zorunludur.)</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Alanındaki özgün yapımlarından bir örnek sunmak ve bu yapımların tarihi gelişimi, özellikleri, getirilen yenilikler hakkında (yapımsal, teknolojik, düşünsel, estetik, v.b) sunuşta bulunmak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140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Geleneksel veya yenilikçi katkılar yönünde bilgi sunmak.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Yürütücüsü olduğu ve sonuçlandırılmış Lisansüstü Tez / Eser metin Danışmanlıkları bulunmak.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b/>
                <w:sz w:val="24"/>
                <w:szCs w:val="24"/>
              </w:rPr>
              <w:t>3. Sahne Sanatları</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Sahne sanatları sanat alanında başvurulan alanla ilgili aşağıdaki çalışmalara verilen birim puanlar esas alınmak suretiyle; adayın en az 100 puan karşılığı bilimsel / sanatsal etkinlikte bulunması ve en az 90 puan karşılığı çalışmanın sanatta yeterlik/ doktora unvanının alınmasından sonra gerçekleştirilmiş olması gerekir. (Klasik Bale- Dans ve Koreografi / Çağdaş dans alanında sanatta yeterlik/ doktora unvanının alınmasından sonra gerçekleştirilmiş olması gerekir şartı aranmaz.)</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b/>
                <w:sz w:val="24"/>
                <w:szCs w:val="24"/>
              </w:rPr>
              <w:t>a) Tiyatro Kuramı/ Oyun Kuramı</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Bu madde kapsamında tüm şartlar zorunludur.)</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Başvurulan doçentlik alanı ile ilgili ve lisansüstü çalışma(lar)dan üretilmemiş özgün bilimsel bir eser yayımlamak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120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Bir oyun-gösteri çalışmasında yorum, tasarım, araştırma, yazım vb. Alanlarda üretken bir görev almak ve tiyatronun yaygınlaşması için çalışmalar yapmak.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Yürütücüsü olduğu ve sonuçlandırılmış Lisansüstü Tez / Eser metin Danışmanlıkları bulunmak.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b/>
                <w:sz w:val="24"/>
                <w:szCs w:val="24"/>
              </w:rPr>
              <w:lastRenderedPageBreak/>
              <w:t>b) Oyunculuk - Reji</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Bu madde kapsamında tüm şartlar zorunludur.)</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Başvurulan doçentlik alanı ile ilgili ve lisansüstü çalışma(lar)dan üretilmemiş özgün bir eser hazırlamak,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80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Oyunculuk dalı için değişik türlerde önemli rolleri oynamak ve bunları görüntü kayıtlarıyla belgelemek. Oynadığı rollerden en az dördünün kuramsal çalışmalarını yapmak (yazar ve dönemi, rol analizi, rol çalışma yöntemi, oyun ve rol yorumu üzerine)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50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Reji dalı için önemli ve saygın tiyatrolarda oyunlar sahnelemek, sahnelenen oyunlardan en az ikisinin görüntü kayıtlarıyla birlikte reji defterini hazırlamak.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50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Yürütücüsü olduğu ve sonuçlandırılmış Lisansüstü Tez / Eser metin Danışmanlıkları bulunmak.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b/>
                <w:sz w:val="24"/>
                <w:szCs w:val="24"/>
              </w:rPr>
              <w:t>c) Yorum - Dramatik Yazarlık</w:t>
            </w:r>
          </w:p>
        </w:tc>
      </w:tr>
      <w:tr w:rsidR="00F57AB2" w:rsidRPr="006753BC" w:rsidTr="00712EC0">
        <w:tc>
          <w:tcPr>
            <w:tcW w:w="9288" w:type="dxa"/>
            <w:gridSpan w:val="3"/>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Bu madde kapsamında tüm şartlar zorunludur.)</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Başvurulan doçentlik alanı ile ilgili ve lisansüstü çalışma(lar)dan üretilmemiş özgün bir eser hazırlamak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80</w:t>
            </w:r>
          </w:p>
        </w:tc>
      </w:tr>
      <w:tr w:rsidR="00375ED1" w:rsidRPr="006753BC" w:rsidTr="00EB4DD3">
        <w:tc>
          <w:tcPr>
            <w:tcW w:w="534"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375ED1"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Sahne, TV, radyo, sinema gibi dallarda en az iki adet dramatik nitelikli metin yazmak. Bu metinleri basılı hale getirmek ve gösteriye sunmak. </w:t>
            </w:r>
          </w:p>
        </w:tc>
        <w:tc>
          <w:tcPr>
            <w:tcW w:w="606" w:type="dxa"/>
          </w:tcPr>
          <w:p w:rsidR="00375ED1"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50</w:t>
            </w:r>
          </w:p>
        </w:tc>
      </w:tr>
      <w:tr w:rsidR="00F57AB2" w:rsidRPr="006753BC" w:rsidTr="00F57AB2">
        <w:tc>
          <w:tcPr>
            <w:tcW w:w="534" w:type="dxa"/>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Bir oyun, film, gösteri ve benzeri çalışmalarda araştırma, yorum, tasarım vb. alanlarda üretken görev almak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30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r w:rsidR="00F57AB2" w:rsidRPr="006753BC">
              <w:rPr>
                <w:rFonts w:ascii="Times New Roman" w:hAnsi="Times New Roman" w:cs="Times New Roman"/>
                <w:sz w:val="24"/>
                <w:szCs w:val="24"/>
              </w:rPr>
              <w:t>v)</w:t>
            </w:r>
          </w:p>
        </w:tc>
        <w:tc>
          <w:tcPr>
            <w:tcW w:w="8148" w:type="dxa"/>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Oyun metinleri ve senaryo incelemeleri, eleştiri ve tanıtım yazıları yazmak.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F57AB2" w:rsidRPr="006753BC" w:rsidRDefault="00F57AB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Yürütücüsü olduğu ve sonuçlandırılmış Lisansüstü Tez / Eser metin Danışmanlıkları bulunmak.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8B39D2" w:rsidRPr="006753BC" w:rsidTr="00712EC0">
        <w:tc>
          <w:tcPr>
            <w:tcW w:w="9288" w:type="dxa"/>
            <w:gridSpan w:val="3"/>
          </w:tcPr>
          <w:p w:rsidR="008B39D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b/>
                <w:sz w:val="24"/>
                <w:szCs w:val="24"/>
              </w:rPr>
              <w:t>d) Sahne Tasarımı</w:t>
            </w:r>
          </w:p>
        </w:tc>
      </w:tr>
      <w:tr w:rsidR="008B39D2" w:rsidRPr="006753BC" w:rsidTr="00712EC0">
        <w:tc>
          <w:tcPr>
            <w:tcW w:w="9288" w:type="dxa"/>
            <w:gridSpan w:val="3"/>
          </w:tcPr>
          <w:p w:rsidR="008B39D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Başvurulan doçentlik alanı ile ilgili ve lisansüstü çalışma(lar)dan üretilmemiş, özgün bir eser hazırlamak, Sahne TV oyunu, gösteri gibi alanlarda tasarım çalışmaları yapmak, bu çalışmalardan en az dördünün belgelerini hazırlayıp sunmak, Bir oyun, film, gösteri ve benzeri çalışmalarda araştırma, yorum, tasarım v.b) üretken görev almak. ( Bu madde kapsamında tüm şartlar zorunludur.)</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Sahneye konulan oyun (reji)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Sahne performansı (oyunculuk)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Makale (hakemli dergiler)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F57AB2">
        <w:tc>
          <w:tcPr>
            <w:tcW w:w="534" w:type="dxa"/>
          </w:tcPr>
          <w:p w:rsidR="00F57AB2" w:rsidRPr="006753BC" w:rsidRDefault="00F57AB2" w:rsidP="00FF3258">
            <w:pPr>
              <w:jc w:val="both"/>
              <w:rPr>
                <w:rFonts w:ascii="Times New Roman" w:hAnsi="Times New Roman" w:cs="Times New Roman"/>
                <w:b/>
                <w:sz w:val="24"/>
                <w:szCs w:val="24"/>
              </w:rPr>
            </w:pP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iv) Kitap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Jüri üyeliği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F57AB2">
        <w:tc>
          <w:tcPr>
            <w:tcW w:w="534"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vi)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Seminer / Konferans veya Yürütücüsü olduğu ve sonuçlandırılmış Lisansüstü Tez / Eser metin Danışmanlıkları bulunmak.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8B39D2" w:rsidRPr="006753BC" w:rsidTr="00712EC0">
        <w:tc>
          <w:tcPr>
            <w:tcW w:w="9288" w:type="dxa"/>
            <w:gridSpan w:val="3"/>
          </w:tcPr>
          <w:p w:rsidR="008B39D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b/>
                <w:sz w:val="24"/>
                <w:szCs w:val="24"/>
              </w:rPr>
              <w:t>e) Opera Şarkıcılığı ve Rejisörlüğü</w:t>
            </w:r>
          </w:p>
        </w:tc>
      </w:tr>
      <w:tr w:rsidR="008B39D2" w:rsidRPr="006753BC" w:rsidTr="00712EC0">
        <w:tc>
          <w:tcPr>
            <w:tcW w:w="9288" w:type="dxa"/>
            <w:gridSpan w:val="3"/>
          </w:tcPr>
          <w:p w:rsidR="008B39D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Başvurulan sanat dalının değişik dönemlerine ait seçkin eserlerinden oluşan en az iki saatlik görsel ve/veya işitsel canlı veya stüdyo kaydını sunmak (Herhangi bir radyo veya TV kanalında yayımlanmış resital, gösteri veya seçkin kurumlarda yapılmış en az dört sahne etkinliği ile ilgili yayımlanmış kritikler, varsa ödülleri ile ilgili kurumlardan alınmış görsel, işitsel veya yazılı belgeler jüri üyelerine sunulacak dosyada yer alacaktır) ( Bu madde kapsamında tüm şartlar zorunludur.)</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Stüdyo ve sahne etkinliği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Opera solisti olma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120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F57AB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tanımlı dergilerde hakem süzgecinden geçerek yayımlanmış özgün makale veya Yürütücüsü olduğu ve sonuçlandırılmış Lisansüstü Tez / Eser metin Danışmanlıkları bulunmak.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8B39D2" w:rsidRPr="006753BC" w:rsidTr="00712EC0">
        <w:tc>
          <w:tcPr>
            <w:tcW w:w="9288" w:type="dxa"/>
            <w:gridSpan w:val="3"/>
          </w:tcPr>
          <w:p w:rsidR="008B39D2" w:rsidRPr="006753BC" w:rsidRDefault="008B39D2" w:rsidP="00FF3258">
            <w:pPr>
              <w:jc w:val="both"/>
              <w:rPr>
                <w:rFonts w:ascii="Times New Roman" w:hAnsi="Times New Roman" w:cs="Times New Roman"/>
                <w:b/>
                <w:sz w:val="24"/>
                <w:szCs w:val="24"/>
              </w:rPr>
            </w:pPr>
            <w:r w:rsidRPr="006753BC">
              <w:rPr>
                <w:rFonts w:ascii="Times New Roman" w:hAnsi="Times New Roman" w:cs="Times New Roman"/>
                <w:b/>
                <w:sz w:val="24"/>
                <w:szCs w:val="24"/>
              </w:rPr>
              <w:t>f) Klasik Bale</w:t>
            </w:r>
          </w:p>
        </w:tc>
      </w:tr>
      <w:tr w:rsidR="008771C2" w:rsidRPr="006753BC" w:rsidTr="00712EC0">
        <w:tc>
          <w:tcPr>
            <w:tcW w:w="9288" w:type="dxa"/>
            <w:gridSpan w:val="3"/>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lastRenderedPageBreak/>
              <w:t>( Bu madde kapsamında tüm şartlar zorunludur.)</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tanımlı indeksli dergilerde hakem süzgecinden geçerek yayımlanmış özgün makale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Seçkin kurumlarda solist olarak en az iki eserde önemli rol almış olmak veya konservatuvar/seçkin kurumlarda en az iki (Klasik Bale Repertuarı) eserden bölüm sahnelemiş olmak ve bunları kurumlardan alınmış görsel kayıtlarla belgelendirmek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100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Konservatuvarlar veya dengi kurumların lisans veya hazırlık birimlerinde Esas Meslek Derslerinden (Klasik Bale) Point. Repertuar, Pas de deux) en az ikisini üç yıl vermiş olmak.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Bale Repertuarlarının 20. ve 21. yy. eserlerinden corps de ballet, pas de deux, pas de quatre veya sololar olmak üzere en az iki eser sahnelemek, görsel kayıtları ve eserin orijinal kayıtları ile birlikte jüriye sunmak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30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Koreografisini yaptığı (üç dakikadan uzun) eseri sahnelemek, görsel kayıtlarla belgelemek (eserler hakkında yaratı içerikli rapor sunmak)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F57AB2" w:rsidRPr="006753BC" w:rsidTr="00F57AB2">
        <w:tc>
          <w:tcPr>
            <w:tcW w:w="534"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vi)</w:t>
            </w:r>
          </w:p>
        </w:tc>
        <w:tc>
          <w:tcPr>
            <w:tcW w:w="8148" w:type="dxa"/>
          </w:tcPr>
          <w:p w:rsidR="00F57AB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yarışma (öğrenci veya profesyonel dans sanatçısı ile katılım) sempozyum, festival, workshop, bienal. gösterim, yaz ve kış seminerleri gibi etkinliklere katılmış olmak/düzenlemek </w:t>
            </w:r>
          </w:p>
        </w:tc>
        <w:tc>
          <w:tcPr>
            <w:tcW w:w="606" w:type="dxa"/>
          </w:tcPr>
          <w:p w:rsidR="00F57AB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10</w:t>
            </w:r>
          </w:p>
        </w:tc>
      </w:tr>
      <w:tr w:rsidR="008771C2" w:rsidRPr="006753BC" w:rsidTr="008771C2">
        <w:tc>
          <w:tcPr>
            <w:tcW w:w="534"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vii)</w:t>
            </w:r>
          </w:p>
        </w:tc>
        <w:tc>
          <w:tcPr>
            <w:tcW w:w="8148"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Alanında ulusal veya uluslararası yarışma (öğrenci veya profesyonel dans sanatçısı ile katılım) sempozyum, festival, workshop, bienal. gösterim, yaz ve kış seminerleri gibi etkinliklerden ödül almış olmak veya Yürütücüsü olduğu ve sonuçlandırılmış Lisansüstü Tez / Eser metin Danışmanlıkları bulunmak.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r w:rsidR="008771C2" w:rsidRPr="006753BC" w:rsidTr="00712EC0">
        <w:tc>
          <w:tcPr>
            <w:tcW w:w="9288" w:type="dxa"/>
            <w:gridSpan w:val="3"/>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b/>
                <w:sz w:val="24"/>
                <w:szCs w:val="24"/>
              </w:rPr>
              <w:t>g) Dans ve Koreografi/ Çağdaş Dans</w:t>
            </w:r>
          </w:p>
        </w:tc>
      </w:tr>
      <w:tr w:rsidR="008771C2" w:rsidRPr="006753BC" w:rsidTr="00712EC0">
        <w:tc>
          <w:tcPr>
            <w:tcW w:w="9288" w:type="dxa"/>
            <w:gridSpan w:val="3"/>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Bu madde kapsamında tüm şartlar zorunludur.)</w:t>
            </w:r>
          </w:p>
        </w:tc>
      </w:tr>
      <w:tr w:rsidR="008771C2" w:rsidRPr="006753BC" w:rsidTr="008771C2">
        <w:tc>
          <w:tcPr>
            <w:tcW w:w="534"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Dansçı olarak; (çağdaş dans, modern dans, fiziksel tiyatro, performans icracısı) ulusal seçkin kurumlar ve organizasyonlarda sahnelenen, eser ve projelerde en az beş dans eserinde ve yanı sıra uluslararası seçkin kurumlar ,platformlar ve organizasyonlarda sahnelenen en az üç dans eserinde önemli rol almış olmak ve bunları ilgili kurumlardan alınmış görsel kayıtlarla belgelendirmek.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8771C2" w:rsidRPr="006753BC" w:rsidTr="008771C2">
        <w:tc>
          <w:tcPr>
            <w:tcW w:w="534"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Koreograf olarak, ulusal ve uluslararası organizasyonlarda olmak üzere on beş özgün eserinin koreografisini gerçekleştirmiş ve sahnelemiş olmak. Bunları ilgili kurumlardan alınmış görsel ve yazılı (gösteri programı,flyer, afiş, kitapçık vb.) kayıtlarla belgelendirmek. (Eserlerin her biri için yaratı içerikleri hakkında 0sunuş raporu jüri üyelerine sunulacak dosyada yer alacaktır.)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60</w:t>
            </w:r>
          </w:p>
        </w:tc>
      </w:tr>
      <w:tr w:rsidR="008771C2" w:rsidRPr="006753BC" w:rsidTr="008771C2">
        <w:tc>
          <w:tcPr>
            <w:tcW w:w="534"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Ulusal seçkin kurumlar ve organizasyonlarda; ( Konservatuvar ve dengi kurumlarda ) Meslek derslerinden ( Çağdaş dans ve/veya Modern Dans Tekniği, Koreografı, Dans Kompozisyonu, Repertuvar, Doğaçlama, Bale) derslerinden en az iki dersi, iki eğitim yılı süresince vermiş olmak. Bunu ilgili kurumlardan alınmış belgelerle belgelemek.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8771C2" w:rsidRPr="006753BC" w:rsidTr="008771C2">
        <w:tc>
          <w:tcPr>
            <w:tcW w:w="534"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iv)</w:t>
            </w:r>
          </w:p>
        </w:tc>
        <w:tc>
          <w:tcPr>
            <w:tcW w:w="8148" w:type="dxa"/>
          </w:tcPr>
          <w:p w:rsidR="008771C2" w:rsidRPr="006753BC" w:rsidRDefault="008771C2"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Uluslararası organizasyonlarda, en az on Çağdaş Dans ve/veya Modern Dans Tekniği, Koreografi, Dans Kompozisyonu, Repertuvar, Doğaçlama, derslerinde eğitmenlik yapmış olmak ve bunu ilgili kurumlardan alınmış belgelerle belgelemek veya Yürütücüsü olduğu ve sonuçlandırılmış Lisansüstü Tez / Eser metin Danışmanlıkları bulunmak.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4E0EFF" w:rsidRPr="006753BC" w:rsidTr="00712EC0">
        <w:tc>
          <w:tcPr>
            <w:tcW w:w="9288" w:type="dxa"/>
            <w:gridSpan w:val="3"/>
          </w:tcPr>
          <w:p w:rsidR="004E0EFF"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b/>
                <w:sz w:val="24"/>
                <w:szCs w:val="24"/>
              </w:rPr>
              <w:t>h) Halk Dansları</w:t>
            </w:r>
          </w:p>
        </w:tc>
      </w:tr>
      <w:tr w:rsidR="004E0EFF" w:rsidRPr="006753BC" w:rsidTr="00712EC0">
        <w:tc>
          <w:tcPr>
            <w:tcW w:w="9288" w:type="dxa"/>
            <w:gridSpan w:val="3"/>
          </w:tcPr>
          <w:p w:rsidR="004E0EFF"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 Bu madde kapsamında tüm şartlar zorunludur.)</w:t>
            </w:r>
          </w:p>
        </w:tc>
      </w:tr>
      <w:tr w:rsidR="008771C2" w:rsidRPr="006753BC" w:rsidTr="008771C2">
        <w:tc>
          <w:tcPr>
            <w:tcW w:w="534"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i)</w:t>
            </w:r>
          </w:p>
        </w:tc>
        <w:tc>
          <w:tcPr>
            <w:tcW w:w="8148"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Seçkin kurumlarda solist olarak en az üç eserde önemli rol almış olmak ve bunları ilgili kurumlardan alınmış görsel kayıtlarla belgelendirmek,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8771C2" w:rsidRPr="006753BC" w:rsidTr="008771C2">
        <w:tc>
          <w:tcPr>
            <w:tcW w:w="534"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ii)</w:t>
            </w:r>
          </w:p>
        </w:tc>
        <w:tc>
          <w:tcPr>
            <w:tcW w:w="8148"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Koreografi alanında bir eser yayımlamak,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8771C2" w:rsidRPr="006753BC" w:rsidTr="008771C2">
        <w:tc>
          <w:tcPr>
            <w:tcW w:w="534"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iii)</w:t>
            </w:r>
          </w:p>
        </w:tc>
        <w:tc>
          <w:tcPr>
            <w:tcW w:w="8148" w:type="dxa"/>
          </w:tcPr>
          <w:p w:rsidR="008771C2" w:rsidRPr="006753BC" w:rsidRDefault="004E0EFF"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Koreografisini yaptığı en az üç eseri sahnelemek ve bunları canlı veya stüdyo </w:t>
            </w:r>
            <w:r w:rsidRPr="006753BC">
              <w:rPr>
                <w:rFonts w:ascii="Times New Roman" w:hAnsi="Times New Roman" w:cs="Times New Roman"/>
                <w:sz w:val="24"/>
                <w:szCs w:val="24"/>
              </w:rPr>
              <w:lastRenderedPageBreak/>
              <w:t xml:space="preserve">kayıtları ile belgelemek (Eserlerin her biri için yaratı içerikleri hakkında sunuş raporu jüri üyelerine sunulacak dosyada yer alacaktır),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lastRenderedPageBreak/>
              <w:t>60</w:t>
            </w:r>
          </w:p>
        </w:tc>
      </w:tr>
      <w:tr w:rsidR="008771C2" w:rsidRPr="006753BC" w:rsidTr="008771C2">
        <w:tc>
          <w:tcPr>
            <w:tcW w:w="534" w:type="dxa"/>
          </w:tcPr>
          <w:p w:rsidR="008771C2" w:rsidRPr="006753BC" w:rsidRDefault="00395B0B" w:rsidP="00FF3258">
            <w:pPr>
              <w:jc w:val="both"/>
              <w:rPr>
                <w:rFonts w:ascii="Times New Roman" w:hAnsi="Times New Roman" w:cs="Times New Roman"/>
                <w:b/>
                <w:sz w:val="24"/>
                <w:szCs w:val="24"/>
              </w:rPr>
            </w:pPr>
            <w:r w:rsidRPr="006753BC">
              <w:rPr>
                <w:rFonts w:ascii="Times New Roman" w:hAnsi="Times New Roman" w:cs="Times New Roman"/>
                <w:sz w:val="24"/>
                <w:szCs w:val="24"/>
              </w:rPr>
              <w:lastRenderedPageBreak/>
              <w:t>iv)</w:t>
            </w:r>
          </w:p>
        </w:tc>
        <w:tc>
          <w:tcPr>
            <w:tcW w:w="8148" w:type="dxa"/>
          </w:tcPr>
          <w:p w:rsidR="008771C2" w:rsidRPr="006753BC" w:rsidRDefault="00395B0B"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Türk Halk Oyunları alanında, festival vb. etkinliklerde yapımcı, yorumcu, eğitici, koreografi düzenleyici olarak yer almak ve bunlardan en az üç eserin görsel kayıtlarını belgelemek (Eserlerin her biri için yaratı içerikleri hakkındaki sunuş raporu jüri üyelerine sunulacak dosyada yer alacaktır).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40</w:t>
            </w:r>
          </w:p>
        </w:tc>
      </w:tr>
      <w:tr w:rsidR="008771C2" w:rsidRPr="006753BC" w:rsidTr="008771C2">
        <w:tc>
          <w:tcPr>
            <w:tcW w:w="534" w:type="dxa"/>
          </w:tcPr>
          <w:p w:rsidR="008771C2" w:rsidRPr="006753BC" w:rsidRDefault="00395B0B" w:rsidP="00FF3258">
            <w:pPr>
              <w:jc w:val="both"/>
              <w:rPr>
                <w:rFonts w:ascii="Times New Roman" w:hAnsi="Times New Roman" w:cs="Times New Roman"/>
                <w:b/>
                <w:sz w:val="24"/>
                <w:szCs w:val="24"/>
              </w:rPr>
            </w:pPr>
            <w:r w:rsidRPr="006753BC">
              <w:rPr>
                <w:rFonts w:ascii="Times New Roman" w:hAnsi="Times New Roman" w:cs="Times New Roman"/>
                <w:sz w:val="24"/>
                <w:szCs w:val="24"/>
              </w:rPr>
              <w:t>v)</w:t>
            </w:r>
          </w:p>
        </w:tc>
        <w:tc>
          <w:tcPr>
            <w:tcW w:w="8148" w:type="dxa"/>
          </w:tcPr>
          <w:p w:rsidR="008771C2" w:rsidRPr="006753BC" w:rsidRDefault="00395B0B" w:rsidP="00FF3258">
            <w:pPr>
              <w:jc w:val="both"/>
              <w:rPr>
                <w:rFonts w:ascii="Times New Roman" w:hAnsi="Times New Roman" w:cs="Times New Roman"/>
                <w:b/>
                <w:sz w:val="24"/>
                <w:szCs w:val="24"/>
              </w:rPr>
            </w:pPr>
            <w:r w:rsidRPr="006753BC">
              <w:rPr>
                <w:rFonts w:ascii="Times New Roman" w:hAnsi="Times New Roman" w:cs="Times New Roman"/>
                <w:sz w:val="24"/>
                <w:szCs w:val="24"/>
              </w:rPr>
              <w:t xml:space="preserve">Yürütücüsü olduğu ve sonuçlandırılmış Lisansüstü Tez / Eser metin Danışmanlıkları bulunmak. </w:t>
            </w:r>
          </w:p>
        </w:tc>
        <w:tc>
          <w:tcPr>
            <w:tcW w:w="606" w:type="dxa"/>
          </w:tcPr>
          <w:p w:rsidR="008771C2" w:rsidRPr="006753BC" w:rsidRDefault="00851843" w:rsidP="00FF3258">
            <w:pPr>
              <w:jc w:val="both"/>
              <w:rPr>
                <w:rFonts w:ascii="Times New Roman" w:hAnsi="Times New Roman" w:cs="Times New Roman"/>
                <w:b/>
                <w:sz w:val="24"/>
                <w:szCs w:val="24"/>
              </w:rPr>
            </w:pPr>
            <w:r>
              <w:rPr>
                <w:rFonts w:ascii="Times New Roman" w:hAnsi="Times New Roman" w:cs="Times New Roman"/>
                <w:sz w:val="24"/>
                <w:szCs w:val="24"/>
              </w:rPr>
              <w:t>20</w:t>
            </w:r>
          </w:p>
        </w:tc>
      </w:tr>
    </w:tbl>
    <w:p w:rsidR="00E511A4" w:rsidRDefault="00E511A4" w:rsidP="00FF3258">
      <w:pPr>
        <w:jc w:val="both"/>
        <w:rPr>
          <w:rFonts w:ascii="Times New Roman" w:hAnsi="Times New Roman" w:cs="Times New Roman"/>
          <w:b/>
          <w:sz w:val="24"/>
          <w:szCs w:val="24"/>
        </w:rPr>
      </w:pPr>
    </w:p>
    <w:p w:rsidR="00ED5B82" w:rsidRPr="00A8631B" w:rsidRDefault="00ED5B82" w:rsidP="00ED5B82">
      <w:pPr>
        <w:jc w:val="both"/>
        <w:rPr>
          <w:rStyle w:val="Kpr"/>
          <w:rFonts w:ascii="Times New Roman" w:hAnsi="Times New Roman" w:cs="Times New Roman"/>
          <w:b/>
          <w:color w:val="333333"/>
          <w:sz w:val="24"/>
          <w:szCs w:val="24"/>
          <w:u w:val="none"/>
        </w:rPr>
      </w:pPr>
      <w:r w:rsidRPr="00A8631B">
        <w:rPr>
          <w:rFonts w:ascii="Times New Roman" w:hAnsi="Times New Roman" w:cs="Times New Roman"/>
          <w:color w:val="000000"/>
          <w:sz w:val="24"/>
          <w:szCs w:val="24"/>
        </w:rPr>
        <w:fldChar w:fldCharType="begin"/>
      </w:r>
      <w:r w:rsidRPr="00A8631B">
        <w:rPr>
          <w:rFonts w:ascii="Times New Roman" w:hAnsi="Times New Roman" w:cs="Times New Roman"/>
          <w:color w:val="000000"/>
          <w:sz w:val="24"/>
          <w:szCs w:val="24"/>
        </w:rPr>
        <w:instrText xml:space="preserve"> HYPERLINK "http://www.siirt.edu.tr/dosya/Default.aspx?dosya=859953698" \t "_blank" </w:instrText>
      </w:r>
      <w:r w:rsidRPr="00A8631B">
        <w:rPr>
          <w:rFonts w:ascii="Times New Roman" w:hAnsi="Times New Roman" w:cs="Times New Roman"/>
          <w:color w:val="000000"/>
          <w:sz w:val="24"/>
          <w:szCs w:val="24"/>
        </w:rPr>
        <w:fldChar w:fldCharType="separate"/>
      </w:r>
      <w:r w:rsidRPr="00A8631B">
        <w:rPr>
          <w:rFonts w:ascii="Times New Roman" w:hAnsi="Times New Roman" w:cs="Times New Roman"/>
          <w:color w:val="333333"/>
          <w:sz w:val="24"/>
          <w:szCs w:val="24"/>
        </w:rPr>
        <w:br/>
      </w:r>
      <w:r w:rsidRPr="00A8631B">
        <w:rPr>
          <w:rStyle w:val="Kpr"/>
          <w:rFonts w:ascii="Times New Roman" w:hAnsi="Times New Roman" w:cs="Times New Roman"/>
          <w:b/>
          <w:color w:val="333333"/>
          <w:sz w:val="24"/>
          <w:szCs w:val="24"/>
          <w:u w:val="none"/>
        </w:rPr>
        <w:t xml:space="preserve">DİPNOT: </w:t>
      </w:r>
    </w:p>
    <w:p w:rsidR="00ED5B82" w:rsidRPr="00A8631B" w:rsidRDefault="00ED5B82" w:rsidP="00ED5B82">
      <w:pPr>
        <w:jc w:val="both"/>
        <w:rPr>
          <w:rFonts w:ascii="Times New Roman" w:hAnsi="Times New Roman" w:cs="Times New Roman"/>
          <w:sz w:val="24"/>
          <w:szCs w:val="24"/>
        </w:rPr>
      </w:pPr>
      <w:r w:rsidRPr="00A8631B">
        <w:rPr>
          <w:rFonts w:ascii="Times New Roman" w:hAnsi="Times New Roman" w:cs="Times New Roman"/>
          <w:b/>
          <w:sz w:val="24"/>
          <w:szCs w:val="24"/>
        </w:rPr>
        <w:t>Ek: 02/11/2018 tarihli ve 2018/19-01 sayılı Senato Kararı</w:t>
      </w:r>
      <w:r w:rsidRPr="00A8631B">
        <w:rPr>
          <w:rFonts w:ascii="Times New Roman" w:hAnsi="Times New Roman" w:cs="Times New Roman"/>
          <w:color w:val="000000"/>
          <w:sz w:val="24"/>
          <w:szCs w:val="24"/>
        </w:rPr>
        <w:t xml:space="preserve">: </w:t>
      </w:r>
      <w:r w:rsidR="00ED1FED" w:rsidRPr="00A8631B">
        <w:rPr>
          <w:rStyle w:val="Kpr"/>
          <w:rFonts w:ascii="Times New Roman" w:hAnsi="Times New Roman" w:cs="Times New Roman"/>
          <w:color w:val="333333"/>
          <w:sz w:val="24"/>
          <w:szCs w:val="24"/>
          <w:u w:val="none"/>
        </w:rPr>
        <w:t>Akademik Yükseltilme ve Atanma Kriterleri Y</w:t>
      </w:r>
      <w:r w:rsidRPr="00A8631B">
        <w:rPr>
          <w:rStyle w:val="Kpr"/>
          <w:rFonts w:ascii="Times New Roman" w:hAnsi="Times New Roman" w:cs="Times New Roman"/>
          <w:color w:val="333333"/>
          <w:sz w:val="24"/>
          <w:szCs w:val="24"/>
          <w:u w:val="none"/>
        </w:rPr>
        <w:t>önergesi</w:t>
      </w:r>
      <w:r w:rsidRPr="00A8631B">
        <w:rPr>
          <w:rFonts w:ascii="Times New Roman" w:hAnsi="Times New Roman" w:cs="Times New Roman"/>
          <w:color w:val="000000"/>
          <w:sz w:val="24"/>
          <w:szCs w:val="24"/>
        </w:rPr>
        <w:fldChar w:fldCharType="end"/>
      </w:r>
      <w:r w:rsidR="00ED1FED" w:rsidRPr="00A8631B">
        <w:rPr>
          <w:rFonts w:ascii="Times New Roman" w:hAnsi="Times New Roman" w:cs="Times New Roman"/>
          <w:sz w:val="24"/>
          <w:szCs w:val="24"/>
        </w:rPr>
        <w:t>ne ‘</w:t>
      </w:r>
      <w:r w:rsidRPr="00A8631B">
        <w:rPr>
          <w:rFonts w:ascii="Times New Roman" w:hAnsi="Times New Roman" w:cs="Times New Roman"/>
          <w:sz w:val="24"/>
          <w:szCs w:val="24"/>
        </w:rPr>
        <w:t>‘Dijital Çağda Yüksek Öğretimde Öğretme ve Öğrenme’</w:t>
      </w:r>
      <w:r w:rsidR="00ED1FED" w:rsidRPr="00A8631B">
        <w:rPr>
          <w:rFonts w:ascii="Times New Roman" w:hAnsi="Times New Roman" w:cs="Times New Roman"/>
          <w:sz w:val="24"/>
          <w:szCs w:val="24"/>
        </w:rPr>
        <w:t>’</w:t>
      </w:r>
      <w:r w:rsidRPr="00A8631B">
        <w:rPr>
          <w:rFonts w:ascii="Times New Roman" w:hAnsi="Times New Roman" w:cs="Times New Roman"/>
          <w:sz w:val="24"/>
          <w:szCs w:val="24"/>
        </w:rPr>
        <w:t xml:space="preserve"> isimli dersi alarak başarılı olan öğretim elemanlarının akademik atama ve yükseltme puanlarına 1 defalığına</w:t>
      </w:r>
      <w:r w:rsidR="004E4293" w:rsidRPr="00A8631B">
        <w:rPr>
          <w:rFonts w:ascii="Times New Roman" w:hAnsi="Times New Roman" w:cs="Times New Roman"/>
          <w:sz w:val="24"/>
          <w:szCs w:val="24"/>
        </w:rPr>
        <w:t xml:space="preserve"> mahsus</w:t>
      </w:r>
      <w:r w:rsidRPr="00A8631B">
        <w:rPr>
          <w:rFonts w:ascii="Times New Roman" w:hAnsi="Times New Roman" w:cs="Times New Roman"/>
          <w:sz w:val="24"/>
          <w:szCs w:val="24"/>
        </w:rPr>
        <w:t xml:space="preserve"> olmak üzere 20 puan eklenir.”</w:t>
      </w:r>
    </w:p>
    <w:p w:rsidR="009D7E41" w:rsidRPr="009D7E41" w:rsidRDefault="009D7E41" w:rsidP="00ED5B82">
      <w:pPr>
        <w:rPr>
          <w:rFonts w:ascii="Times New Roman" w:hAnsi="Times New Roman" w:cs="Times New Roman"/>
          <w:sz w:val="24"/>
          <w:szCs w:val="24"/>
          <w:u w:val="single"/>
        </w:rPr>
      </w:pPr>
    </w:p>
    <w:p w:rsidR="00C43FEC" w:rsidRPr="006753BC" w:rsidRDefault="00C43FEC" w:rsidP="00FF3258">
      <w:pPr>
        <w:pStyle w:val="ListeParagraf"/>
        <w:autoSpaceDE w:val="0"/>
        <w:autoSpaceDN w:val="0"/>
        <w:adjustRightInd w:val="0"/>
        <w:jc w:val="both"/>
        <w:rPr>
          <w:b/>
        </w:rPr>
      </w:pPr>
    </w:p>
    <w:p w:rsidR="00C43FEC" w:rsidRPr="006753BC" w:rsidRDefault="00C43FEC" w:rsidP="00FF3258">
      <w:pPr>
        <w:ind w:left="360"/>
        <w:jc w:val="both"/>
        <w:rPr>
          <w:rFonts w:ascii="Times New Roman" w:hAnsi="Times New Roman" w:cs="Times New Roman"/>
          <w:sz w:val="24"/>
          <w:szCs w:val="24"/>
        </w:rPr>
      </w:pPr>
    </w:p>
    <w:p w:rsidR="00C43FEC" w:rsidRPr="006753BC" w:rsidRDefault="00C43FEC" w:rsidP="00FF3258">
      <w:pPr>
        <w:ind w:left="360"/>
        <w:jc w:val="both"/>
        <w:rPr>
          <w:rFonts w:ascii="Times New Roman" w:hAnsi="Times New Roman" w:cs="Times New Roman"/>
          <w:sz w:val="24"/>
          <w:szCs w:val="24"/>
        </w:rPr>
      </w:pPr>
    </w:p>
    <w:p w:rsidR="00C43FEC" w:rsidRPr="006753BC" w:rsidRDefault="00C43FEC" w:rsidP="00FF3258">
      <w:pPr>
        <w:jc w:val="both"/>
        <w:rPr>
          <w:rFonts w:ascii="Times New Roman" w:hAnsi="Times New Roman" w:cs="Times New Roman"/>
          <w:sz w:val="24"/>
          <w:szCs w:val="24"/>
        </w:rPr>
      </w:pPr>
    </w:p>
    <w:p w:rsidR="00D746EB" w:rsidRPr="006753BC" w:rsidRDefault="00D746EB" w:rsidP="00FF3258">
      <w:pPr>
        <w:jc w:val="both"/>
        <w:rPr>
          <w:rFonts w:ascii="Times New Roman" w:hAnsi="Times New Roman" w:cs="Times New Roman"/>
          <w:sz w:val="24"/>
          <w:szCs w:val="24"/>
        </w:rPr>
      </w:pPr>
    </w:p>
    <w:sectPr w:rsidR="00D746EB" w:rsidRPr="006753BC" w:rsidSect="000B1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920"/>
    <w:multiLevelType w:val="hybridMultilevel"/>
    <w:tmpl w:val="6C36C3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6B6820"/>
    <w:multiLevelType w:val="hybridMultilevel"/>
    <w:tmpl w:val="FCBEA8D4"/>
    <w:lvl w:ilvl="0" w:tplc="7592D744">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E0E3657"/>
    <w:multiLevelType w:val="hybridMultilevel"/>
    <w:tmpl w:val="D2FCA7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D0E46"/>
    <w:multiLevelType w:val="hybridMultilevel"/>
    <w:tmpl w:val="971467A4"/>
    <w:lvl w:ilvl="0" w:tplc="8968DC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8C5D76"/>
    <w:multiLevelType w:val="hybridMultilevel"/>
    <w:tmpl w:val="793A3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1D14E6"/>
    <w:multiLevelType w:val="hybridMultilevel"/>
    <w:tmpl w:val="009A8C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922EA4"/>
    <w:multiLevelType w:val="hybridMultilevel"/>
    <w:tmpl w:val="8A02D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68498B"/>
    <w:multiLevelType w:val="hybridMultilevel"/>
    <w:tmpl w:val="43AC9698"/>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EC"/>
    <w:rsid w:val="000112B3"/>
    <w:rsid w:val="000213EF"/>
    <w:rsid w:val="000B17ED"/>
    <w:rsid w:val="001008B3"/>
    <w:rsid w:val="0018567A"/>
    <w:rsid w:val="00190D6A"/>
    <w:rsid w:val="00203BF5"/>
    <w:rsid w:val="00245BFF"/>
    <w:rsid w:val="00274EF1"/>
    <w:rsid w:val="002A5893"/>
    <w:rsid w:val="002A5894"/>
    <w:rsid w:val="0030303F"/>
    <w:rsid w:val="00375ED1"/>
    <w:rsid w:val="00395B0B"/>
    <w:rsid w:val="003F21FB"/>
    <w:rsid w:val="00401E6F"/>
    <w:rsid w:val="00405437"/>
    <w:rsid w:val="00420AE0"/>
    <w:rsid w:val="00431300"/>
    <w:rsid w:val="00464DD2"/>
    <w:rsid w:val="00474A93"/>
    <w:rsid w:val="004844A1"/>
    <w:rsid w:val="004E0EFF"/>
    <w:rsid w:val="004E4293"/>
    <w:rsid w:val="0053351F"/>
    <w:rsid w:val="005B2AD0"/>
    <w:rsid w:val="005C0D5F"/>
    <w:rsid w:val="005D6D06"/>
    <w:rsid w:val="005E4A84"/>
    <w:rsid w:val="006001C3"/>
    <w:rsid w:val="006753BC"/>
    <w:rsid w:val="00681356"/>
    <w:rsid w:val="006D3F33"/>
    <w:rsid w:val="006E5BF9"/>
    <w:rsid w:val="00712EC0"/>
    <w:rsid w:val="00733FE6"/>
    <w:rsid w:val="00734007"/>
    <w:rsid w:val="00756F2D"/>
    <w:rsid w:val="007760A6"/>
    <w:rsid w:val="007848F4"/>
    <w:rsid w:val="007D036A"/>
    <w:rsid w:val="007E3326"/>
    <w:rsid w:val="00807AD6"/>
    <w:rsid w:val="00834532"/>
    <w:rsid w:val="0084204D"/>
    <w:rsid w:val="008501E6"/>
    <w:rsid w:val="00851843"/>
    <w:rsid w:val="008771C2"/>
    <w:rsid w:val="008B39D2"/>
    <w:rsid w:val="008E480B"/>
    <w:rsid w:val="009427FF"/>
    <w:rsid w:val="0095018D"/>
    <w:rsid w:val="009D7E41"/>
    <w:rsid w:val="00A04087"/>
    <w:rsid w:val="00A36F09"/>
    <w:rsid w:val="00A432F0"/>
    <w:rsid w:val="00A8631B"/>
    <w:rsid w:val="00A9255C"/>
    <w:rsid w:val="00AB6466"/>
    <w:rsid w:val="00AC571D"/>
    <w:rsid w:val="00AC6585"/>
    <w:rsid w:val="00B25199"/>
    <w:rsid w:val="00B85D4C"/>
    <w:rsid w:val="00B94B4E"/>
    <w:rsid w:val="00BD393B"/>
    <w:rsid w:val="00BE0046"/>
    <w:rsid w:val="00C15DEA"/>
    <w:rsid w:val="00C2231B"/>
    <w:rsid w:val="00C26706"/>
    <w:rsid w:val="00C43FEC"/>
    <w:rsid w:val="00CB2546"/>
    <w:rsid w:val="00D02F7C"/>
    <w:rsid w:val="00D12FBD"/>
    <w:rsid w:val="00D62EB5"/>
    <w:rsid w:val="00D746EB"/>
    <w:rsid w:val="00D832A8"/>
    <w:rsid w:val="00D84FA0"/>
    <w:rsid w:val="00DA0571"/>
    <w:rsid w:val="00DD69D7"/>
    <w:rsid w:val="00DE1071"/>
    <w:rsid w:val="00E0252F"/>
    <w:rsid w:val="00E02EE1"/>
    <w:rsid w:val="00E16B74"/>
    <w:rsid w:val="00E511A4"/>
    <w:rsid w:val="00E65CA1"/>
    <w:rsid w:val="00E7183B"/>
    <w:rsid w:val="00E743F3"/>
    <w:rsid w:val="00EB4DD3"/>
    <w:rsid w:val="00EC59FC"/>
    <w:rsid w:val="00ED1FED"/>
    <w:rsid w:val="00ED5B82"/>
    <w:rsid w:val="00F2406D"/>
    <w:rsid w:val="00F57AB2"/>
    <w:rsid w:val="00FA12C3"/>
    <w:rsid w:val="00FB23C2"/>
    <w:rsid w:val="00FD3DB3"/>
    <w:rsid w:val="00FF3258"/>
    <w:rsid w:val="00FF68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4nkKalnOrtadan">
    <w:name w:val="Stil 14 nk Kalın Ortadan"/>
    <w:basedOn w:val="Normal"/>
    <w:uiPriority w:val="99"/>
    <w:rsid w:val="00C43FEC"/>
    <w:pPr>
      <w:spacing w:after="0" w:line="240" w:lineRule="auto"/>
      <w:ind w:firstLine="709"/>
      <w:jc w:val="center"/>
    </w:pPr>
    <w:rPr>
      <w:rFonts w:ascii="Times New Roman" w:eastAsia="Times New Roman" w:hAnsi="Times New Roman" w:cs="Times New Roman"/>
      <w:b/>
      <w:bCs/>
      <w:szCs w:val="20"/>
    </w:rPr>
  </w:style>
  <w:style w:type="paragraph" w:styleId="ListeParagraf">
    <w:name w:val="List Paragraph"/>
    <w:basedOn w:val="Normal"/>
    <w:uiPriority w:val="34"/>
    <w:qFormat/>
    <w:rsid w:val="00C43FEC"/>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FB2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64DD2"/>
    <w:pPr>
      <w:widowControl w:val="0"/>
      <w:suppressAutoHyphens/>
      <w:spacing w:after="120" w:line="240" w:lineRule="auto"/>
    </w:pPr>
    <w:rPr>
      <w:rFonts w:ascii="Arial" w:eastAsia="Arial Unicode MS" w:hAnsi="Arial" w:cs="Times New Roman"/>
      <w:sz w:val="24"/>
      <w:szCs w:val="24"/>
    </w:rPr>
  </w:style>
  <w:style w:type="character" w:customStyle="1" w:styleId="GvdeMetniChar">
    <w:name w:val="Gövde Metni Char"/>
    <w:basedOn w:val="VarsaylanParagrafYazTipi"/>
    <w:link w:val="GvdeMetni"/>
    <w:rsid w:val="00464DD2"/>
    <w:rPr>
      <w:rFonts w:ascii="Arial" w:eastAsia="Arial Unicode MS" w:hAnsi="Arial" w:cs="Times New Roman"/>
      <w:sz w:val="24"/>
      <w:szCs w:val="24"/>
    </w:rPr>
  </w:style>
  <w:style w:type="paragraph" w:customStyle="1" w:styleId="Default">
    <w:name w:val="Default"/>
    <w:rsid w:val="00203BF5"/>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C5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9FC"/>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semiHidden/>
    <w:unhideWhenUsed/>
    <w:rsid w:val="009D7E41"/>
    <w:rPr>
      <w:color w:val="0000FF"/>
      <w:u w:val="single"/>
    </w:rPr>
  </w:style>
  <w:style w:type="paragraph" w:styleId="BalonMetni">
    <w:name w:val="Balloon Text"/>
    <w:basedOn w:val="Normal"/>
    <w:link w:val="BalonMetniChar"/>
    <w:uiPriority w:val="99"/>
    <w:semiHidden/>
    <w:unhideWhenUsed/>
    <w:rsid w:val="004E42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2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4nkKalnOrtadan">
    <w:name w:val="Stil 14 nk Kalın Ortadan"/>
    <w:basedOn w:val="Normal"/>
    <w:uiPriority w:val="99"/>
    <w:rsid w:val="00C43FEC"/>
    <w:pPr>
      <w:spacing w:after="0" w:line="240" w:lineRule="auto"/>
      <w:ind w:firstLine="709"/>
      <w:jc w:val="center"/>
    </w:pPr>
    <w:rPr>
      <w:rFonts w:ascii="Times New Roman" w:eastAsia="Times New Roman" w:hAnsi="Times New Roman" w:cs="Times New Roman"/>
      <w:b/>
      <w:bCs/>
      <w:szCs w:val="20"/>
    </w:rPr>
  </w:style>
  <w:style w:type="paragraph" w:styleId="ListeParagraf">
    <w:name w:val="List Paragraph"/>
    <w:basedOn w:val="Normal"/>
    <w:uiPriority w:val="34"/>
    <w:qFormat/>
    <w:rsid w:val="00C43FEC"/>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FB2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64DD2"/>
    <w:pPr>
      <w:widowControl w:val="0"/>
      <w:suppressAutoHyphens/>
      <w:spacing w:after="120" w:line="240" w:lineRule="auto"/>
    </w:pPr>
    <w:rPr>
      <w:rFonts w:ascii="Arial" w:eastAsia="Arial Unicode MS" w:hAnsi="Arial" w:cs="Times New Roman"/>
      <w:sz w:val="24"/>
      <w:szCs w:val="24"/>
    </w:rPr>
  </w:style>
  <w:style w:type="character" w:customStyle="1" w:styleId="GvdeMetniChar">
    <w:name w:val="Gövde Metni Char"/>
    <w:basedOn w:val="VarsaylanParagrafYazTipi"/>
    <w:link w:val="GvdeMetni"/>
    <w:rsid w:val="00464DD2"/>
    <w:rPr>
      <w:rFonts w:ascii="Arial" w:eastAsia="Arial Unicode MS" w:hAnsi="Arial" w:cs="Times New Roman"/>
      <w:sz w:val="24"/>
      <w:szCs w:val="24"/>
    </w:rPr>
  </w:style>
  <w:style w:type="paragraph" w:customStyle="1" w:styleId="Default">
    <w:name w:val="Default"/>
    <w:rsid w:val="00203BF5"/>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C5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9FC"/>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semiHidden/>
    <w:unhideWhenUsed/>
    <w:rsid w:val="009D7E41"/>
    <w:rPr>
      <w:color w:val="0000FF"/>
      <w:u w:val="single"/>
    </w:rPr>
  </w:style>
  <w:style w:type="paragraph" w:styleId="BalonMetni">
    <w:name w:val="Balloon Text"/>
    <w:basedOn w:val="Normal"/>
    <w:link w:val="BalonMetniChar"/>
    <w:uiPriority w:val="99"/>
    <w:semiHidden/>
    <w:unhideWhenUsed/>
    <w:rsid w:val="004E42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E657-6D55-4FBE-B818-A9DA261E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5270</Words>
  <Characters>30039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me</cp:lastModifiedBy>
  <cp:revision>2</cp:revision>
  <cp:lastPrinted>2018-11-02T13:12:00Z</cp:lastPrinted>
  <dcterms:created xsi:type="dcterms:W3CDTF">2019-01-24T08:05:00Z</dcterms:created>
  <dcterms:modified xsi:type="dcterms:W3CDTF">2019-01-24T08:05:00Z</dcterms:modified>
</cp:coreProperties>
</file>